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9D7842" w14:textId="4E58F254" w:rsidR="009D25F1" w:rsidRPr="00AC669E" w:rsidRDefault="009D25F1" w:rsidP="00AC669E">
      <w:pPr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103686570"/>
      <w:bookmarkEnd w:id="0"/>
      <w:r w:rsidRPr="00AC669E">
        <w:rPr>
          <w:rFonts w:ascii="Times New Roman" w:hAnsi="Times New Roman" w:cs="Times New Roman"/>
          <w:b/>
          <w:bCs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39480A7D" wp14:editId="37B0D0B1">
            <wp:simplePos x="0" y="0"/>
            <wp:positionH relativeFrom="margin">
              <wp:posOffset>-38100</wp:posOffset>
            </wp:positionH>
            <wp:positionV relativeFrom="paragraph">
              <wp:posOffset>10795</wp:posOffset>
            </wp:positionV>
            <wp:extent cx="1871345" cy="659130"/>
            <wp:effectExtent l="0" t="0" r="0" b="7620"/>
            <wp:wrapTight wrapText="bothSides">
              <wp:wrapPolygon edited="0">
                <wp:start x="0" y="0"/>
                <wp:lineTo x="0" y="21225"/>
                <wp:lineTo x="21329" y="21225"/>
                <wp:lineTo x="21329" y="0"/>
                <wp:lineTo x="0" y="0"/>
              </wp:wrapPolygon>
            </wp:wrapTight>
            <wp:docPr id="6" name="Obrázok 0" descr="NOVE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0" descr="NOVE_LOG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65" b="5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65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669E">
        <w:rPr>
          <w:rFonts w:ascii="Times New Roman" w:hAnsi="Times New Roman" w:cs="Times New Roman"/>
          <w:b/>
          <w:bCs/>
          <w:sz w:val="24"/>
          <w:szCs w:val="24"/>
        </w:rPr>
        <w:t>Príloha</w:t>
      </w:r>
      <w:r w:rsidR="00AC669E" w:rsidRPr="00AC669E">
        <w:rPr>
          <w:rFonts w:ascii="Times New Roman" w:hAnsi="Times New Roman" w:cs="Times New Roman"/>
          <w:b/>
          <w:bCs/>
          <w:sz w:val="24"/>
          <w:szCs w:val="24"/>
        </w:rPr>
        <w:t xml:space="preserve"> č. 12 </w:t>
      </w:r>
      <w:r w:rsidR="00514C70">
        <w:rPr>
          <w:rFonts w:ascii="Times New Roman" w:hAnsi="Times New Roman" w:cs="Times New Roman"/>
          <w:b/>
          <w:bCs/>
          <w:sz w:val="24"/>
          <w:szCs w:val="24"/>
        </w:rPr>
        <w:t>Súťažných podkladov</w:t>
      </w:r>
    </w:p>
    <w:p w14:paraId="46B1A248" w14:textId="000ABE8F" w:rsidR="009D25F1" w:rsidRDefault="009D25F1" w:rsidP="007816B4">
      <w:pPr>
        <w:jc w:val="center"/>
        <w:rPr>
          <w:rFonts w:ascii="Times New Roman" w:hAnsi="Times New Roman" w:cs="Times New Roman"/>
          <w:b/>
          <w:bCs/>
          <w:caps/>
          <w:sz w:val="36"/>
          <w:szCs w:val="36"/>
        </w:rPr>
      </w:pPr>
    </w:p>
    <w:p w14:paraId="79A0792D" w14:textId="44E7FC93" w:rsidR="00D651EA" w:rsidRPr="0045494D" w:rsidRDefault="00E83B9C" w:rsidP="007816B4">
      <w:pPr>
        <w:jc w:val="center"/>
        <w:rPr>
          <w:rFonts w:ascii="Times New Roman" w:hAnsi="Times New Roman" w:cs="Times New Roman"/>
          <w:b/>
          <w:bCs/>
          <w:caps/>
          <w:sz w:val="36"/>
          <w:szCs w:val="36"/>
        </w:rPr>
      </w:pPr>
      <w:r>
        <w:rPr>
          <w:rFonts w:ascii="Times New Roman" w:hAnsi="Times New Roman" w:cs="Times New Roman"/>
          <w:b/>
          <w:bCs/>
          <w:caps/>
          <w:sz w:val="36"/>
          <w:szCs w:val="36"/>
        </w:rPr>
        <w:t>OPIS PREDMETU ZÁKAZKY</w:t>
      </w:r>
    </w:p>
    <w:p w14:paraId="1C559DC0" w14:textId="5174FFE0" w:rsidR="00D651EA" w:rsidRDefault="00BE679A" w:rsidP="00D651E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4125">
        <w:rPr>
          <w:rFonts w:ascii="Times New Roman" w:hAnsi="Times New Roman" w:cs="Times New Roman"/>
          <w:b/>
          <w:sz w:val="28"/>
          <w:szCs w:val="28"/>
        </w:rPr>
        <w:t>„</w:t>
      </w:r>
      <w:bookmarkStart w:id="1" w:name="_Hlk127439724"/>
      <w:r w:rsidR="00E64125" w:rsidRPr="00E64125">
        <w:rPr>
          <w:rFonts w:ascii="Times New Roman" w:hAnsi="Times New Roman" w:cs="Times New Roman"/>
          <w:b/>
          <w:bCs/>
          <w:sz w:val="28"/>
          <w:szCs w:val="28"/>
        </w:rPr>
        <w:t xml:space="preserve">Most M3534 cez kanál pred obcou Senné </w:t>
      </w:r>
      <w:r w:rsidR="00DC57CB" w:rsidRPr="00E64125">
        <w:rPr>
          <w:rFonts w:ascii="Times New Roman" w:hAnsi="Times New Roman" w:cs="Times New Roman"/>
          <w:b/>
          <w:bCs/>
          <w:sz w:val="28"/>
          <w:szCs w:val="28"/>
        </w:rPr>
        <w:t>- realizácia</w:t>
      </w:r>
      <w:bookmarkEnd w:id="1"/>
      <w:r w:rsidR="002C0ED7" w:rsidRPr="00E64125">
        <w:rPr>
          <w:rFonts w:ascii="Times New Roman" w:hAnsi="Times New Roman" w:cs="Times New Roman"/>
          <w:b/>
          <w:sz w:val="28"/>
          <w:szCs w:val="28"/>
        </w:rPr>
        <w:t>“</w:t>
      </w:r>
      <w:r w:rsidR="00D651EA" w:rsidRPr="00E6412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010FF479" w14:textId="77777777" w:rsidR="00EF7CBB" w:rsidRPr="00E64125" w:rsidRDefault="00EF7CBB" w:rsidP="00D651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9230D4A" w14:textId="77777777" w:rsidR="0045494D" w:rsidRPr="00041E32" w:rsidRDefault="0045494D" w:rsidP="00C77EE4">
      <w:pPr>
        <w:spacing w:after="120" w:line="259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bookmarkStart w:id="2" w:name="_Hlk67382600"/>
      <w:r w:rsidRPr="00041E32">
        <w:rPr>
          <w:rFonts w:ascii="Times New Roman" w:hAnsi="Times New Roman" w:cs="Times New Roman"/>
          <w:b/>
          <w:bCs/>
          <w:sz w:val="24"/>
          <w:szCs w:val="24"/>
          <w:u w:val="single"/>
        </w:rPr>
        <w:t>Opis predmetu zákazky:</w:t>
      </w:r>
    </w:p>
    <w:p w14:paraId="62847A07" w14:textId="77777777" w:rsidR="00E21CEB" w:rsidRPr="00E21CEB" w:rsidRDefault="00971E10" w:rsidP="00E21CEB">
      <w:pPr>
        <w:spacing w:after="12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3" w:name="_Hlk92096157"/>
      <w:r w:rsidRPr="00041E32">
        <w:rPr>
          <w:rFonts w:ascii="Times New Roman" w:hAnsi="Times New Roman" w:cs="Times New Roman"/>
          <w:sz w:val="24"/>
          <w:szCs w:val="24"/>
        </w:rPr>
        <w:t xml:space="preserve">Predmetom zákazky je </w:t>
      </w:r>
      <w:r w:rsidRPr="00041E32">
        <w:rPr>
          <w:rFonts w:ascii="Times New Roman" w:hAnsi="Times New Roman" w:cs="Times New Roman"/>
          <w:b/>
          <w:bCs/>
          <w:sz w:val="24"/>
          <w:szCs w:val="24"/>
        </w:rPr>
        <w:t>rekonštrukcia existujúceho mostného objektu M</w:t>
      </w:r>
      <w:r w:rsidR="00E64125">
        <w:rPr>
          <w:rFonts w:ascii="Times New Roman" w:hAnsi="Times New Roman" w:cs="Times New Roman"/>
          <w:b/>
          <w:bCs/>
          <w:sz w:val="24"/>
          <w:szCs w:val="24"/>
        </w:rPr>
        <w:t>3534</w:t>
      </w:r>
      <w:r w:rsidRPr="00041E32">
        <w:rPr>
          <w:rFonts w:ascii="Times New Roman" w:hAnsi="Times New Roman" w:cs="Times New Roman"/>
          <w:sz w:val="24"/>
          <w:szCs w:val="24"/>
        </w:rPr>
        <w:t xml:space="preserve"> </w:t>
      </w:r>
      <w:r w:rsidRPr="00041E32">
        <w:rPr>
          <w:rFonts w:ascii="Times New Roman" w:hAnsi="Times New Roman" w:cs="Times New Roman"/>
          <w:b/>
          <w:bCs/>
          <w:sz w:val="24"/>
          <w:szCs w:val="24"/>
        </w:rPr>
        <w:t>(realizácia stavebných prác)</w:t>
      </w:r>
      <w:r w:rsidRPr="00041E32">
        <w:rPr>
          <w:rFonts w:ascii="Times New Roman" w:hAnsi="Times New Roman" w:cs="Times New Roman"/>
          <w:sz w:val="24"/>
          <w:szCs w:val="24"/>
        </w:rPr>
        <w:t xml:space="preserve"> </w:t>
      </w:r>
      <w:r w:rsidR="0085501A" w:rsidRPr="00041E32">
        <w:rPr>
          <w:rFonts w:ascii="Times New Roman" w:eastAsia="Calibri" w:hAnsi="Times New Roman" w:cs="Times New Roman"/>
          <w:sz w:val="24"/>
          <w:szCs w:val="24"/>
          <w:lang w:eastAsia="sk-SK"/>
        </w:rPr>
        <w:t>odborne spôsobilou osobou</w:t>
      </w:r>
      <w:r w:rsidR="00E9292C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 </w:t>
      </w:r>
      <w:r w:rsidR="0085501A" w:rsidRPr="00041E32">
        <w:rPr>
          <w:rFonts w:ascii="Times New Roman" w:hAnsi="Times New Roman" w:cs="Times New Roman"/>
          <w:sz w:val="24"/>
          <w:szCs w:val="24"/>
        </w:rPr>
        <w:t>podľa schválenej projektovej dokumentácie</w:t>
      </w:r>
      <w:r w:rsidR="003314A1" w:rsidRPr="00041E32">
        <w:rPr>
          <w:rFonts w:ascii="Times New Roman" w:hAnsi="Times New Roman" w:cs="Times New Roman"/>
          <w:sz w:val="24"/>
          <w:szCs w:val="24"/>
        </w:rPr>
        <w:t xml:space="preserve">, </w:t>
      </w:r>
      <w:r w:rsidR="003314A1" w:rsidRPr="00041E32">
        <w:rPr>
          <w:rFonts w:ascii="Times New Roman" w:hAnsi="Times New Roman" w:cs="Times New Roman"/>
          <w:b/>
          <w:bCs/>
          <w:sz w:val="24"/>
          <w:szCs w:val="24"/>
        </w:rPr>
        <w:t>vypracovanie</w:t>
      </w:r>
      <w:r w:rsidR="003314A1" w:rsidRPr="00041E32">
        <w:rPr>
          <w:rFonts w:ascii="Times New Roman" w:hAnsi="Times New Roman" w:cs="Times New Roman"/>
          <w:sz w:val="24"/>
          <w:szCs w:val="24"/>
        </w:rPr>
        <w:t xml:space="preserve"> dokumentácie skutočného realizovania stavby </w:t>
      </w:r>
      <w:r w:rsidR="003314A1" w:rsidRPr="00041E32">
        <w:rPr>
          <w:rFonts w:ascii="Times New Roman" w:hAnsi="Times New Roman" w:cs="Times New Roman"/>
          <w:b/>
          <w:bCs/>
          <w:sz w:val="24"/>
          <w:szCs w:val="24"/>
        </w:rPr>
        <w:t>(DSRS)</w:t>
      </w:r>
      <w:r w:rsidR="003314A1" w:rsidRPr="00041E32">
        <w:rPr>
          <w:rFonts w:ascii="Times New Roman" w:hAnsi="Times New Roman" w:cs="Times New Roman"/>
          <w:sz w:val="24"/>
          <w:szCs w:val="24"/>
        </w:rPr>
        <w:t xml:space="preserve"> a</w:t>
      </w:r>
      <w:r w:rsidR="00C42FA6">
        <w:rPr>
          <w:rFonts w:ascii="Times New Roman" w:hAnsi="Times New Roman" w:cs="Times New Roman"/>
          <w:sz w:val="24"/>
          <w:szCs w:val="24"/>
        </w:rPr>
        <w:t> </w:t>
      </w:r>
      <w:r w:rsidR="003314A1" w:rsidRPr="00041E32">
        <w:rPr>
          <w:rFonts w:ascii="Times New Roman" w:hAnsi="Times New Roman" w:cs="Times New Roman"/>
          <w:b/>
          <w:bCs/>
          <w:sz w:val="24"/>
          <w:szCs w:val="24"/>
        </w:rPr>
        <w:t>DVP</w:t>
      </w:r>
      <w:r w:rsidR="00C42FA6">
        <w:rPr>
          <w:rFonts w:ascii="Times New Roman" w:hAnsi="Times New Roman" w:cs="Times New Roman"/>
          <w:b/>
          <w:bCs/>
          <w:sz w:val="24"/>
          <w:szCs w:val="24"/>
        </w:rPr>
        <w:t>, VTD</w:t>
      </w:r>
      <w:r w:rsidR="003314A1" w:rsidRPr="00041E32">
        <w:rPr>
          <w:rFonts w:ascii="Times New Roman" w:hAnsi="Times New Roman" w:cs="Times New Roman"/>
          <w:sz w:val="24"/>
          <w:szCs w:val="24"/>
        </w:rPr>
        <w:t xml:space="preserve"> </w:t>
      </w:r>
      <w:r w:rsidR="003314A1" w:rsidRPr="00E21CEB">
        <w:rPr>
          <w:rFonts w:ascii="Times New Roman" w:hAnsi="Times New Roman" w:cs="Times New Roman"/>
          <w:sz w:val="24"/>
          <w:szCs w:val="24"/>
        </w:rPr>
        <w:t xml:space="preserve">(Doplňujúca dokumentácia Zhotoviteľa), </w:t>
      </w:r>
      <w:r w:rsidR="0085501A" w:rsidRPr="00E21CEB">
        <w:rPr>
          <w:rFonts w:ascii="Times New Roman" w:hAnsi="Times New Roman" w:cs="Times New Roman"/>
          <w:b/>
          <w:bCs/>
          <w:sz w:val="24"/>
          <w:szCs w:val="24"/>
        </w:rPr>
        <w:t>geodetické práce</w:t>
      </w:r>
      <w:r w:rsidR="0085501A" w:rsidRPr="00E21CEB">
        <w:rPr>
          <w:rFonts w:ascii="Times New Roman" w:hAnsi="Times New Roman" w:cs="Times New Roman"/>
          <w:sz w:val="24"/>
          <w:szCs w:val="24"/>
        </w:rPr>
        <w:t xml:space="preserve"> počas realizácie výstavby a porealizačné zameranie</w:t>
      </w:r>
      <w:r w:rsidR="00AF7F1B" w:rsidRPr="00E21CEB">
        <w:rPr>
          <w:rFonts w:ascii="Times New Roman" w:hAnsi="Times New Roman" w:cs="Times New Roman"/>
          <w:sz w:val="24"/>
          <w:szCs w:val="24"/>
        </w:rPr>
        <w:t xml:space="preserve">, </w:t>
      </w:r>
      <w:r w:rsidR="003314A1" w:rsidRPr="00E21CEB">
        <w:rPr>
          <w:rFonts w:ascii="Times New Roman" w:hAnsi="Times New Roman" w:cs="Times New Roman"/>
          <w:sz w:val="24"/>
          <w:szCs w:val="24"/>
        </w:rPr>
        <w:t xml:space="preserve">vypracovanie a schválenie </w:t>
      </w:r>
      <w:r w:rsidR="003314A1" w:rsidRPr="00E21CEB">
        <w:rPr>
          <w:rFonts w:ascii="Times New Roman" w:hAnsi="Times New Roman" w:cs="Times New Roman"/>
          <w:b/>
          <w:bCs/>
          <w:sz w:val="24"/>
          <w:szCs w:val="24"/>
        </w:rPr>
        <w:t>povodňového plánu</w:t>
      </w:r>
      <w:r w:rsidR="00E21CEB" w:rsidRPr="00E21CEB">
        <w:rPr>
          <w:rFonts w:ascii="Times New Roman" w:hAnsi="Times New Roman" w:cs="Times New Roman"/>
          <w:sz w:val="24"/>
          <w:szCs w:val="24"/>
        </w:rPr>
        <w:t>,</w:t>
      </w:r>
      <w:r w:rsidR="00FD2498" w:rsidRPr="00E21CEB">
        <w:rPr>
          <w:rFonts w:ascii="Times New Roman" w:hAnsi="Times New Roman" w:cs="Times New Roman"/>
          <w:sz w:val="24"/>
          <w:szCs w:val="24"/>
        </w:rPr>
        <w:t> </w:t>
      </w:r>
      <w:bookmarkEnd w:id="2"/>
      <w:bookmarkEnd w:id="3"/>
      <w:r w:rsidR="00E21CEB" w:rsidRPr="00E21CEB">
        <w:rPr>
          <w:rFonts w:ascii="Times New Roman" w:hAnsi="Times New Roman" w:cs="Times New Roman"/>
          <w:sz w:val="24"/>
          <w:szCs w:val="24"/>
        </w:rPr>
        <w:t xml:space="preserve">aktualizácia, schválenie a </w:t>
      </w:r>
      <w:r w:rsidR="00E21CEB" w:rsidRPr="00E21CEB">
        <w:rPr>
          <w:rFonts w:ascii="Times New Roman" w:hAnsi="Times New Roman" w:cs="Times New Roman"/>
          <w:b/>
          <w:bCs/>
          <w:sz w:val="24"/>
          <w:szCs w:val="24"/>
        </w:rPr>
        <w:t>osadenie DDZ a TDZ.</w:t>
      </w:r>
    </w:p>
    <w:p w14:paraId="52072540" w14:textId="3E7325F8" w:rsidR="00E03532" w:rsidRPr="00E21CEB" w:rsidRDefault="00E03532" w:rsidP="00E21CEB">
      <w:pPr>
        <w:spacing w:after="120" w:line="276" w:lineRule="auto"/>
        <w:jc w:val="both"/>
        <w:rPr>
          <w:rFonts w:ascii="Times New Roman" w:hAnsi="Times New Roman" w:cs="Times New Roman"/>
          <w:bCs/>
          <w:sz w:val="24"/>
          <w:szCs w:val="24"/>
          <w:lang w:eastAsia="sk-SK"/>
        </w:rPr>
      </w:pPr>
      <w:r w:rsidRPr="00E21CEB">
        <w:rPr>
          <w:rFonts w:ascii="Times New Roman" w:hAnsi="Times New Roman" w:cs="Times New Roman"/>
          <w:bCs/>
          <w:sz w:val="24"/>
          <w:szCs w:val="24"/>
          <w:lang w:eastAsia="sk-SK"/>
        </w:rPr>
        <w:t>Členenie podľa objektov je nasledovné:</w:t>
      </w:r>
    </w:p>
    <w:p w14:paraId="4DFE5886" w14:textId="4E44577B" w:rsidR="00C6378F" w:rsidRPr="00E21CEB" w:rsidRDefault="00E64125" w:rsidP="008703E5">
      <w:pPr>
        <w:pStyle w:val="Bezriadkovania"/>
        <w:spacing w:line="276" w:lineRule="auto"/>
        <w:ind w:left="1276" w:hanging="1276"/>
        <w:jc w:val="both"/>
        <w:rPr>
          <w:rFonts w:cs="Times New Roman"/>
          <w:bCs/>
          <w:szCs w:val="24"/>
          <w:lang w:eastAsia="sk-SK"/>
        </w:rPr>
      </w:pPr>
      <w:bookmarkStart w:id="4" w:name="_Hlk67382802"/>
      <w:r w:rsidRPr="00E21CEB">
        <w:rPr>
          <w:rFonts w:cs="Times New Roman"/>
          <w:bCs/>
          <w:szCs w:val="24"/>
          <w:lang w:eastAsia="sk-SK"/>
        </w:rPr>
        <w:t>D 001 – Dočasná obchádzková komunikácia</w:t>
      </w:r>
    </w:p>
    <w:p w14:paraId="69E66ACD" w14:textId="72BE5951" w:rsidR="00E64125" w:rsidRDefault="00E64125" w:rsidP="008703E5">
      <w:pPr>
        <w:pStyle w:val="Bezriadkovania"/>
        <w:spacing w:line="276" w:lineRule="auto"/>
        <w:ind w:left="1276" w:hanging="1276"/>
        <w:jc w:val="both"/>
        <w:rPr>
          <w:rFonts w:cs="Times New Roman"/>
          <w:bCs/>
          <w:szCs w:val="24"/>
          <w:lang w:eastAsia="sk-SK"/>
        </w:rPr>
      </w:pPr>
      <w:r>
        <w:rPr>
          <w:rFonts w:cs="Times New Roman"/>
          <w:bCs/>
          <w:szCs w:val="24"/>
          <w:lang w:eastAsia="sk-SK"/>
        </w:rPr>
        <w:t>D 101 – Cesta III/3771</w:t>
      </w:r>
    </w:p>
    <w:p w14:paraId="356AC12F" w14:textId="166ED0D1" w:rsidR="00E64125" w:rsidRDefault="00E64125" w:rsidP="008703E5">
      <w:pPr>
        <w:pStyle w:val="Bezriadkovania"/>
        <w:spacing w:line="276" w:lineRule="auto"/>
        <w:ind w:left="1276" w:hanging="1276"/>
        <w:jc w:val="both"/>
        <w:rPr>
          <w:rFonts w:cs="Times New Roman"/>
          <w:bCs/>
          <w:szCs w:val="24"/>
          <w:lang w:eastAsia="sk-SK"/>
        </w:rPr>
      </w:pPr>
      <w:r>
        <w:rPr>
          <w:rFonts w:cs="Times New Roman"/>
          <w:bCs/>
          <w:szCs w:val="24"/>
          <w:lang w:eastAsia="sk-SK"/>
        </w:rPr>
        <w:t>D 201 – Nový most cez kanál</w:t>
      </w:r>
    </w:p>
    <w:p w14:paraId="57B90051" w14:textId="77777777" w:rsidR="006E43AB" w:rsidRPr="00041E32" w:rsidRDefault="006E43AB" w:rsidP="00E44BEC">
      <w:pPr>
        <w:pStyle w:val="Bezriadkovania"/>
        <w:spacing w:after="120" w:line="276" w:lineRule="auto"/>
        <w:ind w:left="1276" w:hanging="1276"/>
        <w:jc w:val="both"/>
        <w:rPr>
          <w:rFonts w:cs="Times New Roman"/>
          <w:bCs/>
          <w:szCs w:val="24"/>
          <w:lang w:eastAsia="sk-SK"/>
        </w:rPr>
      </w:pPr>
    </w:p>
    <w:p w14:paraId="6C3C80E5" w14:textId="5A824CD3" w:rsidR="00B344AD" w:rsidRPr="00041E32" w:rsidRDefault="00C6378F" w:rsidP="00C77EE4">
      <w:pPr>
        <w:spacing w:after="12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  <w:lang w:eastAsia="sk-SK"/>
        </w:rPr>
      </w:pPr>
      <w:bookmarkStart w:id="5" w:name="_Hlk85111662"/>
      <w:bookmarkStart w:id="6" w:name="_Hlk92106068"/>
      <w:r w:rsidRPr="00041E32">
        <w:rPr>
          <w:rFonts w:ascii="Times New Roman" w:eastAsia="Calibri" w:hAnsi="Times New Roman" w:cs="Times New Roman"/>
          <w:b/>
          <w:sz w:val="24"/>
          <w:szCs w:val="24"/>
          <w:u w:val="single"/>
          <w:lang w:eastAsia="sk-SK"/>
        </w:rPr>
        <w:t>Základné údaje o moste M</w:t>
      </w:r>
      <w:r w:rsidR="00E64125">
        <w:rPr>
          <w:rFonts w:ascii="Times New Roman" w:eastAsia="Calibri" w:hAnsi="Times New Roman" w:cs="Times New Roman"/>
          <w:b/>
          <w:sz w:val="24"/>
          <w:szCs w:val="24"/>
          <w:u w:val="single"/>
          <w:lang w:eastAsia="sk-SK"/>
        </w:rPr>
        <w:t>3534</w:t>
      </w:r>
      <w:r w:rsidRPr="00041E32">
        <w:rPr>
          <w:rFonts w:ascii="Times New Roman" w:eastAsia="Calibri" w:hAnsi="Times New Roman" w:cs="Times New Roman"/>
          <w:b/>
          <w:sz w:val="24"/>
          <w:szCs w:val="24"/>
          <w:u w:val="single"/>
          <w:lang w:eastAsia="sk-SK"/>
        </w:rPr>
        <w:t>:</w:t>
      </w:r>
    </w:p>
    <w:tbl>
      <w:tblPr>
        <w:tblStyle w:val="Mriekatabu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2268"/>
        <w:gridCol w:w="4956"/>
      </w:tblGrid>
      <w:tr w:rsidR="00E64125" w:rsidRPr="00E64125" w14:paraId="55EE329F" w14:textId="77777777">
        <w:tc>
          <w:tcPr>
            <w:tcW w:w="4106" w:type="dxa"/>
            <w:gridSpan w:val="2"/>
          </w:tcPr>
          <w:p w14:paraId="15A53CD4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Dĺžka premostenia:</w:t>
            </w:r>
          </w:p>
        </w:tc>
        <w:tc>
          <w:tcPr>
            <w:tcW w:w="4956" w:type="dxa"/>
          </w:tcPr>
          <w:p w14:paraId="7F1B508D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10,00 m</w:t>
            </w:r>
          </w:p>
        </w:tc>
      </w:tr>
      <w:tr w:rsidR="00E64125" w:rsidRPr="00E64125" w14:paraId="1653C7DE" w14:textId="77777777">
        <w:tc>
          <w:tcPr>
            <w:tcW w:w="4106" w:type="dxa"/>
            <w:gridSpan w:val="2"/>
          </w:tcPr>
          <w:p w14:paraId="2E18F247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Kumulatívne staničenie km:</w:t>
            </w:r>
          </w:p>
        </w:tc>
        <w:tc>
          <w:tcPr>
            <w:tcW w:w="4956" w:type="dxa"/>
          </w:tcPr>
          <w:p w14:paraId="0E135295" w14:textId="173575AF" w:rsidR="00E64125" w:rsidRPr="00E64125" w:rsidRDefault="00E64125">
            <w:pPr>
              <w:pStyle w:val="Zkladntext"/>
              <w:spacing w:line="276" w:lineRule="auto"/>
              <w:rPr>
                <w:color w:val="auto"/>
              </w:rPr>
            </w:pPr>
            <w:r w:rsidRPr="00E64125">
              <w:rPr>
                <w:color w:val="auto"/>
              </w:rPr>
              <w:t>1,</w:t>
            </w:r>
            <w:r w:rsidR="00A25CDF">
              <w:rPr>
                <w:color w:val="auto"/>
              </w:rPr>
              <w:t>345</w:t>
            </w:r>
            <w:r w:rsidRPr="00E64125">
              <w:rPr>
                <w:color w:val="auto"/>
              </w:rPr>
              <w:t>km</w:t>
            </w:r>
          </w:p>
        </w:tc>
      </w:tr>
      <w:tr w:rsidR="00E64125" w:rsidRPr="00E64125" w14:paraId="1B91B145" w14:textId="77777777">
        <w:tc>
          <w:tcPr>
            <w:tcW w:w="4106" w:type="dxa"/>
            <w:gridSpan w:val="2"/>
          </w:tcPr>
          <w:p w14:paraId="272749CB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Komunikácia</w:t>
            </w:r>
          </w:p>
        </w:tc>
        <w:tc>
          <w:tcPr>
            <w:tcW w:w="4956" w:type="dxa"/>
          </w:tcPr>
          <w:p w14:paraId="2946C8CA" w14:textId="21AAE39C" w:rsidR="00E64125" w:rsidRPr="00E64125" w:rsidRDefault="00E64125">
            <w:pPr>
              <w:pStyle w:val="Zkladntext"/>
              <w:spacing w:line="276" w:lineRule="auto"/>
              <w:rPr>
                <w:color w:val="auto"/>
              </w:rPr>
            </w:pPr>
            <w:r w:rsidRPr="00E64125">
              <w:rPr>
                <w:bCs/>
                <w:color w:val="auto"/>
                <w:lang w:eastAsia="sk-SK"/>
              </w:rPr>
              <w:t>III/</w:t>
            </w:r>
            <w:r w:rsidR="00EF36E5">
              <w:rPr>
                <w:bCs/>
                <w:color w:val="auto"/>
                <w:lang w:eastAsia="sk-SK"/>
              </w:rPr>
              <w:t>3771</w:t>
            </w:r>
          </w:p>
        </w:tc>
      </w:tr>
      <w:tr w:rsidR="00E64125" w:rsidRPr="00E64125" w14:paraId="5D4DDC4D" w14:textId="77777777">
        <w:tc>
          <w:tcPr>
            <w:tcW w:w="4106" w:type="dxa"/>
            <w:gridSpan w:val="2"/>
          </w:tcPr>
          <w:p w14:paraId="3F4A6D46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Počet otvorov:</w:t>
            </w: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4956" w:type="dxa"/>
          </w:tcPr>
          <w:p w14:paraId="254EDBAA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1</w:t>
            </w:r>
          </w:p>
        </w:tc>
      </w:tr>
      <w:tr w:rsidR="00E64125" w:rsidRPr="00E64125" w14:paraId="5CCADF8E" w14:textId="77777777">
        <w:tc>
          <w:tcPr>
            <w:tcW w:w="4106" w:type="dxa"/>
            <w:gridSpan w:val="2"/>
          </w:tcPr>
          <w:p w14:paraId="51C2ECF8" w14:textId="77777777" w:rsidR="00E64125" w:rsidRDefault="00E6412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Svetlosť otvorov kolmá:</w:t>
            </w:r>
          </w:p>
          <w:p w14:paraId="0F09641F" w14:textId="3E09D237" w:rsidR="00241FE4" w:rsidRPr="00E64125" w:rsidRDefault="00241FE4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Rozpätie polí</w:t>
            </w:r>
          </w:p>
        </w:tc>
        <w:tc>
          <w:tcPr>
            <w:tcW w:w="4956" w:type="dxa"/>
          </w:tcPr>
          <w:p w14:paraId="7EE9C646" w14:textId="77777777" w:rsidR="00241FE4" w:rsidRDefault="00E6412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10,00 m</w:t>
            </w:r>
          </w:p>
          <w:p w14:paraId="7652AD2F" w14:textId="6B41CF27" w:rsidR="00241FE4" w:rsidRPr="00241FE4" w:rsidRDefault="00241FE4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11,20m</w:t>
            </w:r>
          </w:p>
        </w:tc>
      </w:tr>
      <w:tr w:rsidR="00E64125" w:rsidRPr="00E64125" w14:paraId="53386C5D" w14:textId="77777777">
        <w:tc>
          <w:tcPr>
            <w:tcW w:w="4106" w:type="dxa"/>
            <w:gridSpan w:val="2"/>
          </w:tcPr>
          <w:p w14:paraId="6DEF319C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Šikmosť:</w:t>
            </w:r>
          </w:p>
        </w:tc>
        <w:tc>
          <w:tcPr>
            <w:tcW w:w="4956" w:type="dxa"/>
          </w:tcPr>
          <w:p w14:paraId="0C4F2483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kolmý</w:t>
            </w:r>
          </w:p>
        </w:tc>
      </w:tr>
      <w:tr w:rsidR="00E64125" w:rsidRPr="00E64125" w14:paraId="7E7D59DA" w14:textId="77777777">
        <w:tc>
          <w:tcPr>
            <w:tcW w:w="4106" w:type="dxa"/>
            <w:gridSpan w:val="2"/>
          </w:tcPr>
          <w:p w14:paraId="36A1FD28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 xml:space="preserve">Uhol: </w:t>
            </w:r>
          </w:p>
        </w:tc>
        <w:tc>
          <w:tcPr>
            <w:tcW w:w="4956" w:type="dxa"/>
          </w:tcPr>
          <w:p w14:paraId="7F79CB68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90°</w:t>
            </w:r>
          </w:p>
        </w:tc>
      </w:tr>
      <w:tr w:rsidR="00E64125" w:rsidRPr="00E64125" w14:paraId="6B1C0192" w14:textId="77777777">
        <w:tc>
          <w:tcPr>
            <w:tcW w:w="4106" w:type="dxa"/>
            <w:gridSpan w:val="2"/>
          </w:tcPr>
          <w:p w14:paraId="29ECF0D0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Stavebná výška:</w:t>
            </w:r>
          </w:p>
        </w:tc>
        <w:tc>
          <w:tcPr>
            <w:tcW w:w="4956" w:type="dxa"/>
          </w:tcPr>
          <w:p w14:paraId="01DF35B5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0,85 m</w:t>
            </w:r>
          </w:p>
        </w:tc>
      </w:tr>
      <w:tr w:rsidR="00E64125" w:rsidRPr="00E64125" w14:paraId="1C612E90" w14:textId="77777777">
        <w:tc>
          <w:tcPr>
            <w:tcW w:w="4106" w:type="dxa"/>
            <w:gridSpan w:val="2"/>
          </w:tcPr>
          <w:p w14:paraId="2C752D50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Voľná šírka mosta:</w:t>
            </w:r>
          </w:p>
        </w:tc>
        <w:tc>
          <w:tcPr>
            <w:tcW w:w="4956" w:type="dxa"/>
          </w:tcPr>
          <w:p w14:paraId="2658166E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6,00 m</w:t>
            </w:r>
          </w:p>
        </w:tc>
      </w:tr>
      <w:tr w:rsidR="00E64125" w:rsidRPr="00E64125" w14:paraId="345B51D5" w14:textId="77777777">
        <w:tc>
          <w:tcPr>
            <w:tcW w:w="4106" w:type="dxa"/>
            <w:gridSpan w:val="2"/>
          </w:tcPr>
          <w:p w14:paraId="5744116B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Šírka medzi obrubníkmi:</w:t>
            </w:r>
          </w:p>
        </w:tc>
        <w:tc>
          <w:tcPr>
            <w:tcW w:w="4956" w:type="dxa"/>
          </w:tcPr>
          <w:p w14:paraId="695D1E2B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5,00 m</w:t>
            </w:r>
          </w:p>
        </w:tc>
      </w:tr>
      <w:tr w:rsidR="00E64125" w:rsidRPr="00E64125" w14:paraId="77A2BA7F" w14:textId="77777777">
        <w:tc>
          <w:tcPr>
            <w:tcW w:w="4106" w:type="dxa"/>
            <w:gridSpan w:val="2"/>
          </w:tcPr>
          <w:p w14:paraId="2E5F15AC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Výška mosta nad terénom:</w:t>
            </w:r>
          </w:p>
        </w:tc>
        <w:tc>
          <w:tcPr>
            <w:tcW w:w="4956" w:type="dxa"/>
          </w:tcPr>
          <w:p w14:paraId="10CF314B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3,70 m</w:t>
            </w:r>
          </w:p>
        </w:tc>
      </w:tr>
      <w:tr w:rsidR="00E64125" w:rsidRPr="00E64125" w14:paraId="4E3FDF5D" w14:textId="77777777">
        <w:tc>
          <w:tcPr>
            <w:tcW w:w="4106" w:type="dxa"/>
            <w:gridSpan w:val="2"/>
          </w:tcPr>
          <w:p w14:paraId="38D99971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hAnsi="Times New Roman" w:cs="Times New Roman"/>
                <w:sz w:val="24"/>
                <w:szCs w:val="24"/>
              </w:rPr>
              <w:t>Predmet premostenia:</w:t>
            </w:r>
          </w:p>
        </w:tc>
        <w:tc>
          <w:tcPr>
            <w:tcW w:w="4956" w:type="dxa"/>
          </w:tcPr>
          <w:p w14:paraId="0EE04EE8" w14:textId="1E727A78" w:rsidR="00E64125" w:rsidRPr="00E64125" w:rsidRDefault="002C6FBE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Čečehovský </w:t>
            </w:r>
            <w:r w:rsidR="00E64125" w:rsidRPr="00E64125">
              <w:rPr>
                <w:rFonts w:ascii="Times New Roman" w:hAnsi="Times New Roman" w:cs="Times New Roman"/>
                <w:sz w:val="24"/>
                <w:szCs w:val="24"/>
              </w:rPr>
              <w:t>kanál</w:t>
            </w:r>
          </w:p>
        </w:tc>
      </w:tr>
      <w:tr w:rsidR="00E64125" w:rsidRPr="00E64125" w14:paraId="6C1F7009" w14:textId="77777777">
        <w:tc>
          <w:tcPr>
            <w:tcW w:w="4106" w:type="dxa"/>
            <w:gridSpan w:val="2"/>
          </w:tcPr>
          <w:p w14:paraId="0368DEC3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Rok výstavby:</w:t>
            </w:r>
          </w:p>
        </w:tc>
        <w:tc>
          <w:tcPr>
            <w:tcW w:w="4956" w:type="dxa"/>
          </w:tcPr>
          <w:p w14:paraId="6936887F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1946</w:t>
            </w:r>
          </w:p>
        </w:tc>
      </w:tr>
      <w:tr w:rsidR="00E64125" w:rsidRPr="00E64125" w14:paraId="2117E43B" w14:textId="77777777">
        <w:tc>
          <w:tcPr>
            <w:tcW w:w="4106" w:type="dxa"/>
            <w:gridSpan w:val="2"/>
          </w:tcPr>
          <w:p w14:paraId="0D1A0BCC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sk-SK"/>
              </w:rPr>
              <w:t>Aktuálny stav</w:t>
            </w:r>
          </w:p>
        </w:tc>
        <w:tc>
          <w:tcPr>
            <w:tcW w:w="4956" w:type="dxa"/>
          </w:tcPr>
          <w:p w14:paraId="3B4354C5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sk-SK"/>
              </w:rPr>
              <w:t>7° (havarijný)</w:t>
            </w:r>
          </w:p>
        </w:tc>
      </w:tr>
      <w:tr w:rsidR="00E64125" w:rsidRPr="00E64125" w14:paraId="6B3D0FA9" w14:textId="77777777">
        <w:tc>
          <w:tcPr>
            <w:tcW w:w="1838" w:type="dxa"/>
          </w:tcPr>
          <w:p w14:paraId="2C9B7D08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 xml:space="preserve">Zaťažiteľnosť: </w:t>
            </w:r>
          </w:p>
        </w:tc>
        <w:tc>
          <w:tcPr>
            <w:tcW w:w="2268" w:type="dxa"/>
          </w:tcPr>
          <w:p w14:paraId="64186E53" w14:textId="77777777" w:rsidR="00E64125" w:rsidRPr="00E64125" w:rsidRDefault="00E64125" w:rsidP="00E64125">
            <w:pPr>
              <w:pStyle w:val="Odsekzoznamu"/>
              <w:numPr>
                <w:ilvl w:val="0"/>
                <w:numId w:val="27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normálna</w:t>
            </w:r>
          </w:p>
        </w:tc>
        <w:tc>
          <w:tcPr>
            <w:tcW w:w="4956" w:type="dxa"/>
          </w:tcPr>
          <w:p w14:paraId="184D5EDD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21,0 t</w:t>
            </w:r>
          </w:p>
        </w:tc>
      </w:tr>
      <w:tr w:rsidR="00E64125" w:rsidRPr="00E64125" w14:paraId="075CD280" w14:textId="77777777">
        <w:tc>
          <w:tcPr>
            <w:tcW w:w="1838" w:type="dxa"/>
          </w:tcPr>
          <w:p w14:paraId="208EBC42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</w:p>
        </w:tc>
        <w:tc>
          <w:tcPr>
            <w:tcW w:w="2268" w:type="dxa"/>
          </w:tcPr>
          <w:p w14:paraId="1ED8FF2E" w14:textId="77777777" w:rsidR="00E64125" w:rsidRPr="00E64125" w:rsidRDefault="00E64125" w:rsidP="00E64125">
            <w:pPr>
              <w:pStyle w:val="Odsekzoznamu"/>
              <w:numPr>
                <w:ilvl w:val="0"/>
                <w:numId w:val="27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výhradná</w:t>
            </w:r>
          </w:p>
        </w:tc>
        <w:tc>
          <w:tcPr>
            <w:tcW w:w="4956" w:type="dxa"/>
          </w:tcPr>
          <w:p w14:paraId="05C23AF7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33,0 t</w:t>
            </w:r>
          </w:p>
        </w:tc>
      </w:tr>
      <w:tr w:rsidR="00E64125" w:rsidRPr="00E64125" w14:paraId="671137B9" w14:textId="77777777">
        <w:tc>
          <w:tcPr>
            <w:tcW w:w="1838" w:type="dxa"/>
          </w:tcPr>
          <w:p w14:paraId="0F0437E5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</w:p>
        </w:tc>
        <w:tc>
          <w:tcPr>
            <w:tcW w:w="2268" w:type="dxa"/>
          </w:tcPr>
          <w:p w14:paraId="2FE0F2EE" w14:textId="77777777" w:rsidR="00E64125" w:rsidRPr="00E64125" w:rsidRDefault="00E64125" w:rsidP="00E64125">
            <w:pPr>
              <w:pStyle w:val="Odsekzoznamu"/>
              <w:numPr>
                <w:ilvl w:val="0"/>
                <w:numId w:val="27"/>
              </w:num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výnimočná</w:t>
            </w:r>
          </w:p>
        </w:tc>
        <w:tc>
          <w:tcPr>
            <w:tcW w:w="4956" w:type="dxa"/>
          </w:tcPr>
          <w:p w14:paraId="63D46AC7" w14:textId="77777777" w:rsidR="00E64125" w:rsidRPr="00E64125" w:rsidRDefault="00E64125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</w:pPr>
            <w:r w:rsidRPr="00E64125">
              <w:rPr>
                <w:rFonts w:ascii="Times New Roman" w:eastAsia="Calibri" w:hAnsi="Times New Roman" w:cs="Times New Roman"/>
                <w:sz w:val="24"/>
                <w:szCs w:val="24"/>
                <w:lang w:eastAsia="sk-SK"/>
              </w:rPr>
              <w:t>173,0 t</w:t>
            </w:r>
          </w:p>
        </w:tc>
      </w:tr>
      <w:bookmarkEnd w:id="4"/>
      <w:bookmarkEnd w:id="5"/>
      <w:bookmarkEnd w:id="6"/>
    </w:tbl>
    <w:p w14:paraId="1DBDBFBB" w14:textId="77777777" w:rsidR="00885898" w:rsidRDefault="00885898" w:rsidP="00C77EE4">
      <w:pPr>
        <w:pStyle w:val="Bezriadkovania"/>
        <w:spacing w:after="120" w:line="276" w:lineRule="auto"/>
        <w:jc w:val="both"/>
        <w:rPr>
          <w:rFonts w:cs="Times New Roman"/>
          <w:b/>
          <w:szCs w:val="24"/>
          <w:u w:val="single"/>
          <w:lang w:eastAsia="sk-SK"/>
        </w:rPr>
      </w:pPr>
    </w:p>
    <w:p w14:paraId="34036D31" w14:textId="77777777" w:rsidR="00EF7CBB" w:rsidRDefault="00EF7CBB" w:rsidP="00C77EE4">
      <w:pPr>
        <w:pStyle w:val="Bezriadkovania"/>
        <w:spacing w:after="120" w:line="276" w:lineRule="auto"/>
        <w:jc w:val="both"/>
        <w:rPr>
          <w:rFonts w:cs="Times New Roman"/>
          <w:b/>
          <w:szCs w:val="24"/>
          <w:u w:val="single"/>
          <w:lang w:eastAsia="sk-SK"/>
        </w:rPr>
      </w:pPr>
    </w:p>
    <w:p w14:paraId="1CF7B4BF" w14:textId="5C22898A" w:rsidR="0080795D" w:rsidRPr="00041E32" w:rsidRDefault="0080795D" w:rsidP="00C77EE4">
      <w:pPr>
        <w:pStyle w:val="Bezriadkovania"/>
        <w:spacing w:after="120" w:line="276" w:lineRule="auto"/>
        <w:jc w:val="both"/>
        <w:rPr>
          <w:rFonts w:cs="Times New Roman"/>
          <w:b/>
          <w:szCs w:val="24"/>
          <w:u w:val="single"/>
          <w:lang w:eastAsia="sk-SK"/>
        </w:rPr>
      </w:pPr>
      <w:r w:rsidRPr="00041E32">
        <w:rPr>
          <w:rFonts w:cs="Times New Roman"/>
          <w:b/>
          <w:szCs w:val="24"/>
          <w:u w:val="single"/>
          <w:lang w:eastAsia="sk-SK"/>
        </w:rPr>
        <w:lastRenderedPageBreak/>
        <w:t>Jestvujúci stav:</w:t>
      </w:r>
    </w:p>
    <w:p w14:paraId="77E0FA8A" w14:textId="5DB046DB" w:rsidR="00E64125" w:rsidRPr="00E64125" w:rsidRDefault="00E64125" w:rsidP="00E64125">
      <w:pPr>
        <w:spacing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sk-SK"/>
        </w:rPr>
      </w:pP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>Most sa nachádza v extraviláne obce Senné na ceste III/</w:t>
      </w:r>
      <w:r w:rsidR="00537B8B">
        <w:rPr>
          <w:rFonts w:ascii="Times New Roman" w:eastAsia="Calibri" w:hAnsi="Times New Roman" w:cs="Times New Roman"/>
          <w:sz w:val="24"/>
          <w:szCs w:val="24"/>
          <w:lang w:eastAsia="sk-SK"/>
        </w:rPr>
        <w:t>3771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 v</w:t>
      </w:r>
      <w:r w:rsidR="00537B8B">
        <w:rPr>
          <w:rFonts w:ascii="Times New Roman" w:eastAsia="Calibri" w:hAnsi="Times New Roman" w:cs="Times New Roman"/>
          <w:sz w:val="24"/>
          <w:szCs w:val="24"/>
          <w:lang w:eastAsia="sk-SK"/>
        </w:rPr>
        <w:t> kumulatívnom staničení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 </w:t>
      </w:r>
      <w:r w:rsidR="00537B8B">
        <w:rPr>
          <w:rFonts w:ascii="Times New Roman" w:eastAsia="Calibri" w:hAnsi="Times New Roman" w:cs="Times New Roman"/>
          <w:sz w:val="24"/>
          <w:szCs w:val="24"/>
          <w:lang w:eastAsia="sk-SK"/>
        </w:rPr>
        <w:t>1,345km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. Most prevádza komunikáciu cez </w:t>
      </w:r>
      <w:r w:rsidR="002C6FBE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Čečehovský 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>kanál</w:t>
      </w:r>
      <w:r w:rsidR="002C6FBE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 v upravenom koryte na hranici troch katastrálnych území ( Senné, Palín, Stretava)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>. Most je jednopoľový</w:t>
      </w:r>
      <w:r w:rsidR="007645D5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, 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>nosná konštrukcia je monolitická trámová. Opory sú masívne betónové. Cestná komunikácia je dvojpruhová, smerovo nerozdelená, asfaltová. Na moste sú obojstranné železobetónové rímsy. Na železobetónových rímsach je obojstranné zábradlie.</w:t>
      </w:r>
    </w:p>
    <w:p w14:paraId="0CF86A9C" w14:textId="1C5CA1E6" w:rsidR="00E64125" w:rsidRDefault="00E64125" w:rsidP="00E64125">
      <w:pPr>
        <w:spacing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sk-SK"/>
        </w:rPr>
      </w:pP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>Opory vykazujú trvalé pretvorenia, nachádzajú sa na nich výkvety a vlhké škvrny. Mostné krídla vykazujú pretvorenia</w:t>
      </w:r>
      <w:r w:rsidR="00E31DF8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 – náklon krídla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>, praskliny a</w:t>
      </w:r>
      <w:r w:rsidR="00E31DF8">
        <w:rPr>
          <w:rFonts w:ascii="Times New Roman" w:eastAsia="Calibri" w:hAnsi="Times New Roman" w:cs="Times New Roman"/>
          <w:sz w:val="24"/>
          <w:szCs w:val="24"/>
          <w:lang w:eastAsia="sk-SK"/>
        </w:rPr>
        <w:t> 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>posuny</w:t>
      </w:r>
      <w:r w:rsidR="00E31DF8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, krídlo odtrhnuté od opory. 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Nosná konštrukcia má odhalenú, skorodovanú a oslabenú výstuž, Na priečniku sa nachádza prasklina. </w:t>
      </w:r>
      <w:r w:rsidR="00E31DF8">
        <w:rPr>
          <w:rFonts w:ascii="Times New Roman" w:eastAsia="Calibri" w:hAnsi="Times New Roman" w:cs="Times New Roman"/>
          <w:sz w:val="24"/>
          <w:szCs w:val="24"/>
          <w:lang w:eastAsia="sk-SK"/>
        </w:rPr>
        <w:t>Odtrhnutie vnútorného priečnika od hornej dosky.</w:t>
      </w:r>
      <w:r w:rsidR="00B43040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 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>Vozovka vykazuje povrchové kaverny a</w:t>
      </w:r>
      <w:r w:rsidR="00B43040">
        <w:rPr>
          <w:rFonts w:ascii="Times New Roman" w:eastAsia="Calibri" w:hAnsi="Times New Roman" w:cs="Times New Roman"/>
          <w:sz w:val="24"/>
          <w:szCs w:val="24"/>
          <w:lang w:eastAsia="sk-SK"/>
        </w:rPr>
        <w:t> 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>trhliny</w:t>
      </w:r>
      <w:r w:rsidR="00B43040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, je porušená hydroizolácia. </w:t>
      </w:r>
      <w:r w:rsidRPr="00E64125">
        <w:rPr>
          <w:rFonts w:ascii="Times New Roman" w:eastAsia="Calibri" w:hAnsi="Times New Roman" w:cs="Times New Roman"/>
          <w:sz w:val="24"/>
          <w:szCs w:val="24"/>
          <w:lang w:eastAsia="sk-SK"/>
        </w:rPr>
        <w:t>Na rímsach dochádza k rozpadu a odlamovaniu betónu</w:t>
      </w:r>
      <w:r w:rsidR="00B43040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, betonárska výstuž je obnažená a korodovaná. Zábradlie </w:t>
      </w:r>
      <w:r w:rsidR="00B1748D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vykazuje povrchovú koróziu a mechanické poškodenie. Most nemá evidenčnú tabuľku.  </w:t>
      </w:r>
    </w:p>
    <w:p w14:paraId="3F9AE656" w14:textId="7B8532B8" w:rsidR="003C22E9" w:rsidRPr="00E64125" w:rsidRDefault="00537B8B" w:rsidP="00E64125">
      <w:pPr>
        <w:spacing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sk-SK"/>
        </w:rPr>
      </w:pPr>
      <w:r>
        <w:rPr>
          <w:rFonts w:ascii="Times New Roman" w:eastAsia="Calibri" w:hAnsi="Times New Roman" w:cs="Times New Roman"/>
          <w:sz w:val="24"/>
          <w:szCs w:val="24"/>
          <w:lang w:eastAsia="sk-SK"/>
        </w:rPr>
        <w:t>Most je aktuálne v</w:t>
      </w:r>
      <w:r w:rsidR="00614680">
        <w:rPr>
          <w:rFonts w:ascii="Times New Roman" w:eastAsia="Calibri" w:hAnsi="Times New Roman" w:cs="Times New Roman"/>
          <w:sz w:val="24"/>
          <w:szCs w:val="24"/>
          <w:lang w:eastAsia="sk-SK"/>
        </w:rPr>
        <w:t> stavebnotechnickom stave</w:t>
      </w:r>
      <w:r w:rsidR="00FD2498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sk-SK"/>
        </w:rPr>
        <w:t>7</w:t>
      </w:r>
      <w:r w:rsidR="00614680"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 –</w:t>
      </w:r>
      <w:r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 </w:t>
      </w:r>
      <w:r w:rsidR="00614680">
        <w:rPr>
          <w:rFonts w:ascii="Times New Roman" w:eastAsia="Calibri" w:hAnsi="Times New Roman" w:cs="Times New Roman"/>
          <w:sz w:val="24"/>
          <w:szCs w:val="24"/>
          <w:lang w:eastAsia="sk-SK"/>
        </w:rPr>
        <w:t>havarijný stav</w:t>
      </w:r>
      <w:r>
        <w:rPr>
          <w:rFonts w:ascii="Times New Roman" w:eastAsia="Calibri" w:hAnsi="Times New Roman" w:cs="Times New Roman"/>
          <w:sz w:val="24"/>
          <w:szCs w:val="24"/>
          <w:lang w:eastAsia="sk-SK"/>
        </w:rPr>
        <w:t xml:space="preserve">, premávka je obmedzená </w:t>
      </w:r>
      <w:r w:rsidR="00FD2498">
        <w:rPr>
          <w:rFonts w:ascii="Times New Roman" w:eastAsia="Calibri" w:hAnsi="Times New Roman" w:cs="Times New Roman"/>
          <w:sz w:val="24"/>
          <w:szCs w:val="24"/>
          <w:lang w:eastAsia="sk-SK"/>
        </w:rPr>
        <w:t>dočasným dopravným značením.</w:t>
      </w:r>
    </w:p>
    <w:p w14:paraId="3C2D266A" w14:textId="17D60CFD" w:rsidR="003D2AAB" w:rsidRDefault="0080795D" w:rsidP="00C77EE4">
      <w:pPr>
        <w:pStyle w:val="Bezriadkovania"/>
        <w:spacing w:after="120" w:line="276" w:lineRule="auto"/>
        <w:jc w:val="both"/>
        <w:rPr>
          <w:rFonts w:cs="Times New Roman"/>
          <w:b/>
          <w:szCs w:val="24"/>
          <w:u w:val="single"/>
          <w:lang w:eastAsia="sk-SK"/>
        </w:rPr>
      </w:pPr>
      <w:r w:rsidRPr="00041E32">
        <w:rPr>
          <w:rFonts w:cs="Times New Roman"/>
          <w:b/>
          <w:szCs w:val="24"/>
          <w:u w:val="single"/>
          <w:lang w:eastAsia="sk-SK"/>
        </w:rPr>
        <w:t xml:space="preserve">Návrh opravy: </w:t>
      </w:r>
    </w:p>
    <w:p w14:paraId="3362FF1A" w14:textId="3D423BB2" w:rsidR="007645D5" w:rsidRDefault="007645D5" w:rsidP="00C77EE4">
      <w:pPr>
        <w:pStyle w:val="Bezriadkovania"/>
        <w:spacing w:after="120" w:line="276" w:lineRule="auto"/>
        <w:jc w:val="both"/>
        <w:rPr>
          <w:rFonts w:cs="Times New Roman"/>
          <w:bCs/>
          <w:szCs w:val="24"/>
          <w:lang w:eastAsia="sk-SK"/>
        </w:rPr>
      </w:pPr>
      <w:r w:rsidRPr="007645D5">
        <w:rPr>
          <w:rFonts w:cs="Times New Roman"/>
          <w:bCs/>
          <w:szCs w:val="24"/>
          <w:lang w:eastAsia="sk-SK"/>
        </w:rPr>
        <w:t>Odstránen</w:t>
      </w:r>
      <w:r>
        <w:rPr>
          <w:rFonts w:cs="Times New Roman"/>
          <w:bCs/>
          <w:szCs w:val="24"/>
          <w:lang w:eastAsia="sk-SK"/>
        </w:rPr>
        <w:t>ie</w:t>
      </w:r>
      <w:r w:rsidRPr="007645D5">
        <w:rPr>
          <w:rFonts w:cs="Times New Roman"/>
          <w:bCs/>
          <w:szCs w:val="24"/>
          <w:lang w:eastAsia="sk-SK"/>
        </w:rPr>
        <w:t xml:space="preserve"> havarijného s</w:t>
      </w:r>
      <w:r>
        <w:rPr>
          <w:rFonts w:cs="Times New Roman"/>
          <w:bCs/>
          <w:szCs w:val="24"/>
          <w:lang w:eastAsia="sk-SK"/>
        </w:rPr>
        <w:t>tavebno-technického stavu demoláciou pôvodného mosta a jeho nahradením novou mostnou konštruk</w:t>
      </w:r>
      <w:r w:rsidR="001E1FD3">
        <w:rPr>
          <w:rFonts w:cs="Times New Roman"/>
          <w:bCs/>
          <w:szCs w:val="24"/>
          <w:lang w:eastAsia="sk-SK"/>
        </w:rPr>
        <w:t>c</w:t>
      </w:r>
      <w:r>
        <w:rPr>
          <w:rFonts w:cs="Times New Roman"/>
          <w:bCs/>
          <w:szCs w:val="24"/>
          <w:lang w:eastAsia="sk-SK"/>
        </w:rPr>
        <w:t>iou</w:t>
      </w:r>
      <w:r w:rsidR="00614680">
        <w:rPr>
          <w:rFonts w:cs="Times New Roman"/>
          <w:bCs/>
          <w:szCs w:val="24"/>
          <w:lang w:eastAsia="sk-SK"/>
        </w:rPr>
        <w:t>.</w:t>
      </w:r>
    </w:p>
    <w:p w14:paraId="1EA44714" w14:textId="4A8A10AD" w:rsidR="00CC5501" w:rsidRPr="00093F95" w:rsidRDefault="00093F95" w:rsidP="00CC5501">
      <w:pPr>
        <w:tabs>
          <w:tab w:val="left" w:pos="567"/>
        </w:tabs>
        <w:spacing w:after="0" w:line="276" w:lineRule="auto"/>
        <w:rPr>
          <w:rStyle w:val="mostatnormalChar"/>
          <w:rFonts w:ascii="Times New Roman" w:hAnsi="Times New Roman" w:cs="Times New Roman"/>
          <w:b/>
          <w:bCs/>
          <w:color w:val="auto"/>
        </w:rPr>
      </w:pPr>
      <w:r>
        <w:rPr>
          <w:rStyle w:val="mostatnormalChar"/>
          <w:rFonts w:ascii="Times New Roman" w:hAnsi="Times New Roman" w:cs="Times New Roman"/>
          <w:b/>
          <w:bCs/>
          <w:color w:val="FF0000"/>
        </w:rPr>
        <w:tab/>
      </w:r>
      <w:r w:rsidR="00CC5501" w:rsidRPr="00093F95">
        <w:rPr>
          <w:rStyle w:val="mostatnormalChar"/>
          <w:rFonts w:ascii="Times New Roman" w:hAnsi="Times New Roman" w:cs="Times New Roman"/>
          <w:b/>
          <w:bCs/>
          <w:color w:val="auto"/>
        </w:rPr>
        <w:t>Obchádzková komunikácia</w:t>
      </w:r>
    </w:p>
    <w:p w14:paraId="1F479CD7" w14:textId="77777777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Príprava územia na vybudovanie dočasnej obchádzkovej komunikácie (výrub krovín, stromov a odhumusovanie)</w:t>
      </w:r>
    </w:p>
    <w:p w14:paraId="19589E07" w14:textId="77777777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Príprava podkladu a osadenie rámových a rúrových prefabrikátov do koryta potoka v mieste budúcej obchádzky</w:t>
      </w:r>
    </w:p>
    <w:p w14:paraId="77B335AD" w14:textId="1CAB459B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Vybudovanie násypového telesa obchádzkovej komunikácie, zriadenie krajníc, vybudovanie prechodov z cestnej komunikácie na obchádzkovú trasu, osadenie betónových zvodidiel</w:t>
      </w:r>
    </w:p>
    <w:p w14:paraId="311F2476" w14:textId="77777777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</w:pPr>
      <w:r w:rsidRPr="00093F95">
        <w:rPr>
          <w:rFonts w:ascii="Times New Roman" w:hAnsi="Times New Roman" w:cs="Times New Roman"/>
        </w:rPr>
        <w:t>Osadenie dočasného dopravného značenia a presmerovanie cestnej dopravy na obchádzkovú komunikáciu</w:t>
      </w:r>
    </w:p>
    <w:p w14:paraId="12C68B07" w14:textId="77777777" w:rsidR="00CC5501" w:rsidRPr="00093F95" w:rsidRDefault="00CC5501" w:rsidP="00CC5501">
      <w:pPr>
        <w:pStyle w:val="mostatodstavec"/>
        <w:numPr>
          <w:ilvl w:val="0"/>
          <w:numId w:val="0"/>
        </w:numPr>
        <w:ind w:left="567"/>
        <w:rPr>
          <w:highlight w:val="yellow"/>
        </w:rPr>
      </w:pPr>
    </w:p>
    <w:p w14:paraId="65D03BF2" w14:textId="0A93448C" w:rsidR="00CC5501" w:rsidRPr="00093F95" w:rsidRDefault="00093F95" w:rsidP="00CC5501">
      <w:pPr>
        <w:tabs>
          <w:tab w:val="left" w:pos="567"/>
        </w:tabs>
        <w:spacing w:after="0" w:line="276" w:lineRule="auto"/>
        <w:rPr>
          <w:rStyle w:val="mostatnormalChar"/>
          <w:rFonts w:ascii="Times New Roman" w:hAnsi="Times New Roman" w:cs="Times New Roman"/>
          <w:b/>
          <w:bCs/>
          <w:color w:val="auto"/>
        </w:rPr>
      </w:pPr>
      <w:r w:rsidRPr="00093F95">
        <w:rPr>
          <w:rStyle w:val="mostatnormalChar"/>
          <w:rFonts w:ascii="Times New Roman" w:hAnsi="Times New Roman" w:cs="Times New Roman"/>
          <w:b/>
          <w:bCs/>
          <w:color w:val="auto"/>
        </w:rPr>
        <w:tab/>
      </w:r>
      <w:r w:rsidR="00876FA7" w:rsidRPr="00093F95">
        <w:rPr>
          <w:rStyle w:val="mostatnormalChar"/>
          <w:rFonts w:ascii="Times New Roman" w:hAnsi="Times New Roman" w:cs="Times New Roman"/>
          <w:b/>
          <w:bCs/>
          <w:color w:val="auto"/>
        </w:rPr>
        <w:t xml:space="preserve">Výstavba </w:t>
      </w:r>
      <w:r w:rsidR="00CC5501" w:rsidRPr="00093F95">
        <w:rPr>
          <w:rStyle w:val="mostatnormalChar"/>
          <w:rFonts w:ascii="Times New Roman" w:hAnsi="Times New Roman" w:cs="Times New Roman"/>
          <w:b/>
          <w:bCs/>
          <w:color w:val="auto"/>
        </w:rPr>
        <w:t xml:space="preserve">mosta </w:t>
      </w:r>
    </w:p>
    <w:p w14:paraId="009899CB" w14:textId="2680DD69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Búracie práce</w:t>
      </w:r>
    </w:p>
    <w:p w14:paraId="7950C347" w14:textId="329F46C0" w:rsidR="00CC5501" w:rsidRPr="00093F95" w:rsidRDefault="000A3090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Vytýčenie, v</w:t>
      </w:r>
      <w:r w:rsidR="00CC5501" w:rsidRPr="00093F95">
        <w:rPr>
          <w:rFonts w:ascii="Times New Roman" w:hAnsi="Times New Roman" w:cs="Times New Roman"/>
        </w:rPr>
        <w:t xml:space="preserve">ýkop stavebnej jamy do úrovne vŕtania </w:t>
      </w:r>
      <w:r w:rsidRPr="00093F95">
        <w:rPr>
          <w:rFonts w:ascii="Times New Roman" w:hAnsi="Times New Roman" w:cs="Times New Roman"/>
        </w:rPr>
        <w:t xml:space="preserve">veľkopriemerových </w:t>
      </w:r>
      <w:r w:rsidR="00CC5501" w:rsidRPr="00093F95">
        <w:rPr>
          <w:rFonts w:ascii="Times New Roman" w:hAnsi="Times New Roman" w:cs="Times New Roman"/>
        </w:rPr>
        <w:t>pilót</w:t>
      </w:r>
    </w:p>
    <w:p w14:paraId="2A608663" w14:textId="06CD67A0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 xml:space="preserve">Realizácia </w:t>
      </w:r>
      <w:r w:rsidR="000A3090" w:rsidRPr="00093F95">
        <w:rPr>
          <w:rFonts w:ascii="Times New Roman" w:hAnsi="Times New Roman" w:cs="Times New Roman"/>
        </w:rPr>
        <w:t xml:space="preserve">veľkopriemerových </w:t>
      </w:r>
      <w:r w:rsidRPr="00093F95">
        <w:rPr>
          <w:rFonts w:ascii="Times New Roman" w:hAnsi="Times New Roman" w:cs="Times New Roman"/>
        </w:rPr>
        <w:t>pilót</w:t>
      </w:r>
    </w:p>
    <w:p w14:paraId="54105244" w14:textId="30E8EA6B" w:rsidR="00CC5501" w:rsidRPr="00093F95" w:rsidRDefault="000A3090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Realizácia opory 1 a opory 2</w:t>
      </w:r>
    </w:p>
    <w:p w14:paraId="1130CD6D" w14:textId="614CEC8A" w:rsidR="00CC5501" w:rsidRPr="00093F95" w:rsidRDefault="00876FA7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Realizácia krídel 1L, 2P</w:t>
      </w:r>
    </w:p>
    <w:p w14:paraId="18459675" w14:textId="5747C1BD" w:rsidR="00CC5501" w:rsidRPr="00093F95" w:rsidRDefault="00F90839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Realizácia prechodovej oblasti</w:t>
      </w:r>
    </w:p>
    <w:p w14:paraId="40A9C166" w14:textId="69964AA9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 xml:space="preserve">Vybudovanie </w:t>
      </w:r>
      <w:r w:rsidR="00057FDD" w:rsidRPr="00093F95">
        <w:rPr>
          <w:rFonts w:ascii="Times New Roman" w:hAnsi="Times New Roman" w:cs="Times New Roman"/>
        </w:rPr>
        <w:t>nosnej konštrukcie</w:t>
      </w:r>
      <w:r w:rsidRPr="00093F95">
        <w:rPr>
          <w:rFonts w:ascii="Times New Roman" w:hAnsi="Times New Roman" w:cs="Times New Roman"/>
        </w:rPr>
        <w:t xml:space="preserve"> </w:t>
      </w:r>
      <w:r w:rsidR="00057FDD" w:rsidRPr="00093F95">
        <w:rPr>
          <w:rFonts w:ascii="Times New Roman" w:hAnsi="Times New Roman" w:cs="Times New Roman"/>
        </w:rPr>
        <w:t>s obojstrannými nábehmi</w:t>
      </w:r>
      <w:r w:rsidRPr="00093F95">
        <w:rPr>
          <w:rFonts w:ascii="Times New Roman" w:hAnsi="Times New Roman" w:cs="Times New Roman"/>
        </w:rPr>
        <w:t xml:space="preserve"> </w:t>
      </w:r>
    </w:p>
    <w:p w14:paraId="4B6D370D" w14:textId="77777777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Realizácia izolačného systému mostovky a spodnej stavby vrátane zapečaťujúcej vrstvy a ochrany izolácie</w:t>
      </w:r>
    </w:p>
    <w:p w14:paraId="072DF995" w14:textId="77777777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Vybudovanie mostného zvršku – vybudovanie ríms, vozovkových vrstiev</w:t>
      </w:r>
    </w:p>
    <w:p w14:paraId="09CC6B26" w14:textId="28D907C6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Úprava</w:t>
      </w:r>
      <w:r w:rsidR="00CA18C0" w:rsidRPr="00093F95">
        <w:rPr>
          <w:rFonts w:ascii="Times New Roman" w:hAnsi="Times New Roman" w:cs="Times New Roman"/>
        </w:rPr>
        <w:t xml:space="preserve"> </w:t>
      </w:r>
      <w:r w:rsidRPr="00093F95">
        <w:rPr>
          <w:rFonts w:ascii="Times New Roman" w:hAnsi="Times New Roman" w:cs="Times New Roman"/>
        </w:rPr>
        <w:t>cestnej komunikácie III/3</w:t>
      </w:r>
      <w:r w:rsidR="00614798" w:rsidRPr="00093F95">
        <w:rPr>
          <w:rFonts w:ascii="Times New Roman" w:hAnsi="Times New Roman" w:cs="Times New Roman"/>
        </w:rPr>
        <w:t>771</w:t>
      </w:r>
      <w:r w:rsidRPr="00093F95">
        <w:rPr>
          <w:rFonts w:ascii="Times New Roman" w:hAnsi="Times New Roman" w:cs="Times New Roman"/>
        </w:rPr>
        <w:t xml:space="preserve"> pred a za mostným objektom</w:t>
      </w:r>
    </w:p>
    <w:p w14:paraId="0237561E" w14:textId="77777777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Osadenie zábradlového zvodidla a cestného zvodidla</w:t>
      </w:r>
    </w:p>
    <w:p w14:paraId="3FD0C363" w14:textId="77777777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lastRenderedPageBreak/>
        <w:t>Odstránenie obchádzkovej komunikácie a odvoz materiálu</w:t>
      </w:r>
    </w:p>
    <w:p w14:paraId="46E47845" w14:textId="77777777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 xml:space="preserve">Dobudovanie opevnenia koryta </w:t>
      </w:r>
    </w:p>
    <w:p w14:paraId="45E6B799" w14:textId="77777777" w:rsidR="00CC5501" w:rsidRPr="00093F95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  <w:rPr>
          <w:rFonts w:ascii="Times New Roman" w:hAnsi="Times New Roman" w:cs="Times New Roman"/>
        </w:rPr>
      </w:pPr>
      <w:r w:rsidRPr="00093F95">
        <w:rPr>
          <w:rFonts w:ascii="Times New Roman" w:hAnsi="Times New Roman" w:cs="Times New Roman"/>
        </w:rPr>
        <w:t>Uvedenie terénu pod obchádzkou do pôvodného stavu – zahumusovanie a zatrávnenie</w:t>
      </w:r>
    </w:p>
    <w:p w14:paraId="3F1E3BD4" w14:textId="77777777" w:rsidR="00CC5501" w:rsidRPr="006311B8" w:rsidRDefault="00CC5501" w:rsidP="00CC5501">
      <w:pPr>
        <w:pStyle w:val="mostatodstavec"/>
        <w:tabs>
          <w:tab w:val="clear" w:pos="644"/>
          <w:tab w:val="num" w:pos="567"/>
        </w:tabs>
        <w:ind w:left="567" w:hanging="283"/>
      </w:pPr>
      <w:r w:rsidRPr="00093F95">
        <w:rPr>
          <w:rFonts w:ascii="Times New Roman" w:hAnsi="Times New Roman" w:cs="Times New Roman"/>
        </w:rPr>
        <w:t>Dokončovacie práce, osadenie tabuľky s evidenčným a identifikačným číslom mosta</w:t>
      </w:r>
    </w:p>
    <w:p w14:paraId="6ED0D42B" w14:textId="77777777" w:rsidR="00A45F6C" w:rsidRPr="00A45F6C" w:rsidRDefault="00A45F6C" w:rsidP="00A45F6C">
      <w:pPr>
        <w:pStyle w:val="mostatodstavec"/>
        <w:numPr>
          <w:ilvl w:val="0"/>
          <w:numId w:val="0"/>
        </w:numPr>
        <w:ind w:left="567"/>
      </w:pPr>
    </w:p>
    <w:p w14:paraId="1D789B9C" w14:textId="2B6C34C8" w:rsidR="00F70607" w:rsidRDefault="002F17C0" w:rsidP="00F70607">
      <w:pPr>
        <w:pStyle w:val="Zkladntext"/>
        <w:rPr>
          <w:b/>
          <w:bCs/>
          <w:color w:val="auto"/>
          <w:spacing w:val="-2"/>
        </w:rPr>
      </w:pPr>
      <w:r w:rsidRPr="00A45F6C">
        <w:rPr>
          <w:b/>
          <w:bCs/>
          <w:color w:val="auto"/>
        </w:rPr>
        <w:t>Výstavba</w:t>
      </w:r>
      <w:r w:rsidRPr="00A45F6C">
        <w:rPr>
          <w:b/>
          <w:bCs/>
          <w:color w:val="auto"/>
          <w:spacing w:val="-3"/>
        </w:rPr>
        <w:t xml:space="preserve"> </w:t>
      </w:r>
      <w:r w:rsidRPr="00A45F6C">
        <w:rPr>
          <w:b/>
          <w:bCs/>
          <w:color w:val="auto"/>
        </w:rPr>
        <w:t>bude</w:t>
      </w:r>
      <w:r w:rsidRPr="00A45F6C">
        <w:rPr>
          <w:b/>
          <w:bCs/>
          <w:color w:val="auto"/>
          <w:spacing w:val="-3"/>
        </w:rPr>
        <w:t xml:space="preserve"> </w:t>
      </w:r>
      <w:r w:rsidRPr="00A45F6C">
        <w:rPr>
          <w:b/>
          <w:bCs/>
          <w:color w:val="auto"/>
        </w:rPr>
        <w:t>prebiehať</w:t>
      </w:r>
      <w:r w:rsidRPr="00A45F6C">
        <w:rPr>
          <w:b/>
          <w:bCs/>
          <w:color w:val="auto"/>
          <w:spacing w:val="-3"/>
        </w:rPr>
        <w:t xml:space="preserve"> </w:t>
      </w:r>
      <w:r w:rsidRPr="00A45F6C">
        <w:rPr>
          <w:b/>
          <w:bCs/>
          <w:color w:val="auto"/>
        </w:rPr>
        <w:t>v</w:t>
      </w:r>
      <w:r w:rsidRPr="00A45F6C">
        <w:rPr>
          <w:b/>
          <w:bCs/>
          <w:color w:val="auto"/>
          <w:spacing w:val="-3"/>
        </w:rPr>
        <w:t xml:space="preserve"> </w:t>
      </w:r>
      <w:r w:rsidRPr="00A45F6C">
        <w:rPr>
          <w:b/>
          <w:bCs/>
          <w:color w:val="auto"/>
        </w:rPr>
        <w:t>5</w:t>
      </w:r>
      <w:r w:rsidRPr="00A45F6C">
        <w:rPr>
          <w:b/>
          <w:bCs/>
          <w:color w:val="auto"/>
          <w:spacing w:val="-4"/>
        </w:rPr>
        <w:t xml:space="preserve"> </w:t>
      </w:r>
      <w:r w:rsidRPr="00A45F6C">
        <w:rPr>
          <w:b/>
          <w:bCs/>
          <w:color w:val="auto"/>
          <w:spacing w:val="-2"/>
        </w:rPr>
        <w:t>etapách:</w:t>
      </w:r>
    </w:p>
    <w:p w14:paraId="287D3D7D" w14:textId="77777777" w:rsidR="003C22E9" w:rsidRPr="00A45F6C" w:rsidRDefault="003C22E9" w:rsidP="00F70607">
      <w:pPr>
        <w:pStyle w:val="Zkladntext"/>
        <w:rPr>
          <w:b/>
          <w:bCs/>
          <w:color w:val="auto"/>
          <w:spacing w:val="-2"/>
        </w:rPr>
      </w:pPr>
    </w:p>
    <w:p w14:paraId="1B1A1135" w14:textId="2B02DFD3" w:rsidR="002F17C0" w:rsidRPr="00F70607" w:rsidRDefault="00F70607" w:rsidP="00093F95">
      <w:pPr>
        <w:pStyle w:val="Zkladntext"/>
        <w:spacing w:line="276" w:lineRule="auto"/>
        <w:rPr>
          <w:color w:val="auto"/>
          <w:spacing w:val="-2"/>
        </w:rPr>
      </w:pPr>
      <w:r w:rsidRPr="002F17C0">
        <w:rPr>
          <w:color w:val="auto"/>
        </w:rPr>
        <w:t>Etapa</w:t>
      </w:r>
      <w:r w:rsidRPr="002F17C0">
        <w:rPr>
          <w:color w:val="auto"/>
          <w:spacing w:val="-3"/>
        </w:rPr>
        <w:t xml:space="preserve"> </w:t>
      </w:r>
      <w:r w:rsidRPr="002F17C0">
        <w:rPr>
          <w:color w:val="auto"/>
        </w:rPr>
        <w:t>1:</w:t>
      </w:r>
      <w:r w:rsidRPr="002F17C0">
        <w:rPr>
          <w:color w:val="auto"/>
          <w:spacing w:val="-2"/>
        </w:rPr>
        <w:t xml:space="preserve"> </w:t>
      </w:r>
      <w:r>
        <w:rPr>
          <w:color w:val="auto"/>
        </w:rPr>
        <w:t>výrub  stromov</w:t>
      </w:r>
    </w:p>
    <w:p w14:paraId="7F9965B3" w14:textId="36580663" w:rsidR="00A569F8" w:rsidRPr="00F70607" w:rsidRDefault="00A569F8" w:rsidP="00093F95">
      <w:pPr>
        <w:pStyle w:val="Zkladntext"/>
        <w:spacing w:line="276" w:lineRule="auto"/>
        <w:rPr>
          <w:color w:val="auto"/>
          <w:spacing w:val="-2"/>
        </w:rPr>
      </w:pPr>
      <w:r w:rsidRPr="002F17C0">
        <w:rPr>
          <w:color w:val="auto"/>
        </w:rPr>
        <w:t>Etapa</w:t>
      </w:r>
      <w:r w:rsidRPr="002F17C0">
        <w:rPr>
          <w:color w:val="auto"/>
          <w:spacing w:val="-3"/>
        </w:rPr>
        <w:t xml:space="preserve"> </w:t>
      </w:r>
      <w:r w:rsidR="00F70607">
        <w:rPr>
          <w:color w:val="auto"/>
          <w:spacing w:val="-3"/>
        </w:rPr>
        <w:t>2</w:t>
      </w:r>
      <w:r w:rsidRPr="002F17C0">
        <w:rPr>
          <w:color w:val="auto"/>
        </w:rPr>
        <w:t>:</w:t>
      </w:r>
      <w:r w:rsidRPr="002F17C0">
        <w:rPr>
          <w:color w:val="auto"/>
          <w:spacing w:val="-2"/>
        </w:rPr>
        <w:t xml:space="preserve"> </w:t>
      </w:r>
      <w:r w:rsidRPr="002F17C0">
        <w:rPr>
          <w:color w:val="auto"/>
        </w:rPr>
        <w:t>výstavba</w:t>
      </w:r>
      <w:r w:rsidRPr="002F17C0">
        <w:rPr>
          <w:color w:val="auto"/>
          <w:spacing w:val="-6"/>
        </w:rPr>
        <w:t xml:space="preserve"> </w:t>
      </w:r>
      <w:r w:rsidRPr="002F17C0">
        <w:rPr>
          <w:color w:val="auto"/>
        </w:rPr>
        <w:t>obchádzkovej</w:t>
      </w:r>
      <w:r w:rsidRPr="002F17C0">
        <w:rPr>
          <w:color w:val="auto"/>
          <w:spacing w:val="-4"/>
        </w:rPr>
        <w:t xml:space="preserve"> </w:t>
      </w:r>
      <w:r w:rsidRPr="002F17C0">
        <w:rPr>
          <w:color w:val="auto"/>
        </w:rPr>
        <w:t>trasy</w:t>
      </w:r>
      <w:r w:rsidRPr="002F17C0">
        <w:rPr>
          <w:color w:val="auto"/>
          <w:spacing w:val="-6"/>
        </w:rPr>
        <w:t xml:space="preserve"> </w:t>
      </w:r>
      <w:r w:rsidR="00614798">
        <w:rPr>
          <w:color w:val="auto"/>
          <w:spacing w:val="-6"/>
        </w:rPr>
        <w:t>SO 001</w:t>
      </w:r>
    </w:p>
    <w:p w14:paraId="3ADF8E45" w14:textId="3ADAF720" w:rsidR="00A569F8" w:rsidRPr="002F17C0" w:rsidRDefault="00A569F8" w:rsidP="00093F95">
      <w:pPr>
        <w:pStyle w:val="Zkladntext"/>
        <w:spacing w:line="276" w:lineRule="auto"/>
        <w:ind w:right="1766"/>
        <w:rPr>
          <w:color w:val="auto"/>
        </w:rPr>
      </w:pPr>
      <w:r w:rsidRPr="002F17C0">
        <w:rPr>
          <w:color w:val="auto"/>
        </w:rPr>
        <w:t>Etapa</w:t>
      </w:r>
      <w:r w:rsidRPr="002F17C0">
        <w:rPr>
          <w:color w:val="auto"/>
          <w:spacing w:val="-2"/>
        </w:rPr>
        <w:t xml:space="preserve"> </w:t>
      </w:r>
      <w:r w:rsidR="00F70607">
        <w:rPr>
          <w:color w:val="auto"/>
        </w:rPr>
        <w:t>3</w:t>
      </w:r>
      <w:r w:rsidRPr="002F17C0">
        <w:rPr>
          <w:color w:val="auto"/>
        </w:rPr>
        <w:t>:</w:t>
      </w:r>
      <w:r w:rsidRPr="002F17C0">
        <w:rPr>
          <w:color w:val="auto"/>
          <w:spacing w:val="-2"/>
        </w:rPr>
        <w:t xml:space="preserve"> </w:t>
      </w:r>
      <w:r w:rsidRPr="002F17C0">
        <w:rPr>
          <w:color w:val="auto"/>
        </w:rPr>
        <w:t>zbúranie</w:t>
      </w:r>
      <w:r w:rsidRPr="002F17C0">
        <w:rPr>
          <w:color w:val="auto"/>
          <w:spacing w:val="-3"/>
        </w:rPr>
        <w:t xml:space="preserve"> </w:t>
      </w:r>
      <w:r w:rsidRPr="002F17C0">
        <w:rPr>
          <w:color w:val="auto"/>
        </w:rPr>
        <w:t>pôvodného</w:t>
      </w:r>
      <w:r w:rsidRPr="002F17C0">
        <w:rPr>
          <w:color w:val="auto"/>
          <w:spacing w:val="-4"/>
        </w:rPr>
        <w:t xml:space="preserve"> </w:t>
      </w:r>
      <w:r w:rsidRPr="002F17C0">
        <w:rPr>
          <w:color w:val="auto"/>
        </w:rPr>
        <w:t>mosta,</w:t>
      </w:r>
      <w:r w:rsidRPr="002F17C0">
        <w:rPr>
          <w:color w:val="auto"/>
          <w:spacing w:val="-3"/>
        </w:rPr>
        <w:t xml:space="preserve"> </w:t>
      </w:r>
      <w:r w:rsidRPr="002F17C0">
        <w:rPr>
          <w:color w:val="auto"/>
        </w:rPr>
        <w:t>výstavba</w:t>
      </w:r>
      <w:r w:rsidRPr="002F17C0">
        <w:rPr>
          <w:color w:val="auto"/>
          <w:spacing w:val="-6"/>
        </w:rPr>
        <w:t xml:space="preserve"> </w:t>
      </w:r>
      <w:r w:rsidRPr="002F17C0">
        <w:rPr>
          <w:color w:val="auto"/>
        </w:rPr>
        <w:t>nového</w:t>
      </w:r>
      <w:r w:rsidRPr="002F17C0">
        <w:rPr>
          <w:color w:val="auto"/>
          <w:spacing w:val="-3"/>
        </w:rPr>
        <w:t xml:space="preserve"> </w:t>
      </w:r>
      <w:r w:rsidRPr="002F17C0">
        <w:rPr>
          <w:color w:val="auto"/>
        </w:rPr>
        <w:t>mosta</w:t>
      </w:r>
      <w:r w:rsidRPr="002F17C0">
        <w:rPr>
          <w:color w:val="auto"/>
          <w:spacing w:val="-8"/>
        </w:rPr>
        <w:t xml:space="preserve"> </w:t>
      </w:r>
      <w:r w:rsidR="00614798">
        <w:rPr>
          <w:color w:val="auto"/>
          <w:spacing w:val="-8"/>
        </w:rPr>
        <w:t>SO 201</w:t>
      </w:r>
    </w:p>
    <w:p w14:paraId="2D61CBDA" w14:textId="08DA221C" w:rsidR="00A569F8" w:rsidRDefault="00A569F8" w:rsidP="00093F95">
      <w:pPr>
        <w:pStyle w:val="Zkladntext"/>
        <w:spacing w:line="276" w:lineRule="auto"/>
        <w:rPr>
          <w:color w:val="auto"/>
          <w:spacing w:val="-2"/>
        </w:rPr>
      </w:pPr>
      <w:r w:rsidRPr="002F17C0">
        <w:rPr>
          <w:color w:val="auto"/>
        </w:rPr>
        <w:t>Etapa</w:t>
      </w:r>
      <w:r w:rsidRPr="002F17C0">
        <w:rPr>
          <w:color w:val="auto"/>
          <w:spacing w:val="-3"/>
        </w:rPr>
        <w:t xml:space="preserve"> </w:t>
      </w:r>
      <w:r w:rsidR="00F70607">
        <w:rPr>
          <w:color w:val="auto"/>
        </w:rPr>
        <w:t>4</w:t>
      </w:r>
      <w:r w:rsidRPr="002F17C0">
        <w:rPr>
          <w:color w:val="auto"/>
        </w:rPr>
        <w:t>:</w:t>
      </w:r>
      <w:r w:rsidRPr="002F17C0">
        <w:rPr>
          <w:color w:val="auto"/>
          <w:spacing w:val="-1"/>
        </w:rPr>
        <w:t xml:space="preserve"> </w:t>
      </w:r>
      <w:r w:rsidR="00614798">
        <w:rPr>
          <w:color w:val="auto"/>
          <w:spacing w:val="-1"/>
        </w:rPr>
        <w:t xml:space="preserve">stavebné práce na </w:t>
      </w:r>
      <w:r w:rsidR="00BC3B54" w:rsidRPr="002F17C0">
        <w:rPr>
          <w:color w:val="auto"/>
          <w:spacing w:val="-13"/>
        </w:rPr>
        <w:t xml:space="preserve"> </w:t>
      </w:r>
      <w:r w:rsidR="00BC3B54" w:rsidRPr="002F17C0">
        <w:rPr>
          <w:color w:val="auto"/>
        </w:rPr>
        <w:t>objekt</w:t>
      </w:r>
      <w:r w:rsidR="00614798">
        <w:rPr>
          <w:color w:val="auto"/>
        </w:rPr>
        <w:t>e</w:t>
      </w:r>
      <w:r w:rsidR="00BC3B54" w:rsidRPr="002F17C0">
        <w:rPr>
          <w:color w:val="auto"/>
          <w:spacing w:val="-12"/>
        </w:rPr>
        <w:t xml:space="preserve"> </w:t>
      </w:r>
      <w:r w:rsidR="00614798">
        <w:rPr>
          <w:color w:val="auto"/>
          <w:spacing w:val="-12"/>
        </w:rPr>
        <w:t xml:space="preserve">SO </w:t>
      </w:r>
      <w:r w:rsidR="00BC3B54" w:rsidRPr="002F17C0">
        <w:rPr>
          <w:color w:val="auto"/>
        </w:rPr>
        <w:t>101,</w:t>
      </w:r>
      <w:r w:rsidR="00BC3B54" w:rsidRPr="002F17C0">
        <w:rPr>
          <w:color w:val="auto"/>
          <w:spacing w:val="-12"/>
        </w:rPr>
        <w:t xml:space="preserve"> </w:t>
      </w:r>
      <w:r w:rsidR="00BC3B54" w:rsidRPr="002F17C0">
        <w:rPr>
          <w:color w:val="auto"/>
        </w:rPr>
        <w:t>vrátane</w:t>
      </w:r>
      <w:r w:rsidR="00BC3B54" w:rsidRPr="002F17C0">
        <w:rPr>
          <w:color w:val="auto"/>
          <w:spacing w:val="-13"/>
        </w:rPr>
        <w:t xml:space="preserve"> </w:t>
      </w:r>
      <w:r w:rsidR="00BC3B54" w:rsidRPr="002F17C0">
        <w:rPr>
          <w:color w:val="auto"/>
        </w:rPr>
        <w:t>dosypania</w:t>
      </w:r>
      <w:r w:rsidR="00BC3B54" w:rsidRPr="002F17C0">
        <w:rPr>
          <w:color w:val="auto"/>
          <w:spacing w:val="-13"/>
        </w:rPr>
        <w:t xml:space="preserve"> </w:t>
      </w:r>
      <w:r w:rsidR="00BC3B54" w:rsidRPr="002F17C0">
        <w:rPr>
          <w:color w:val="auto"/>
        </w:rPr>
        <w:t xml:space="preserve">nespevnenej </w:t>
      </w:r>
      <w:r w:rsidR="00BC3B54" w:rsidRPr="002F17C0">
        <w:rPr>
          <w:color w:val="auto"/>
          <w:spacing w:val="-2"/>
        </w:rPr>
        <w:t>krajnice</w:t>
      </w:r>
    </w:p>
    <w:p w14:paraId="044C565A" w14:textId="6C7D577B" w:rsidR="00A569F8" w:rsidRPr="003C22E9" w:rsidRDefault="00A569F8" w:rsidP="003C22E9">
      <w:pPr>
        <w:pStyle w:val="Zkladntext"/>
        <w:spacing w:line="276" w:lineRule="auto"/>
        <w:ind w:right="149"/>
        <w:rPr>
          <w:color w:val="auto"/>
        </w:rPr>
      </w:pPr>
      <w:r w:rsidRPr="002F17C0">
        <w:rPr>
          <w:color w:val="auto"/>
        </w:rPr>
        <w:t xml:space="preserve">Etapa </w:t>
      </w:r>
      <w:r w:rsidR="00F70607">
        <w:rPr>
          <w:color w:val="auto"/>
        </w:rPr>
        <w:t>5</w:t>
      </w:r>
      <w:r w:rsidRPr="002F17C0">
        <w:rPr>
          <w:color w:val="auto"/>
        </w:rPr>
        <w:t>: odstránenie a rekultivácia obchádzky, dokončovacie práce na moste.</w:t>
      </w:r>
    </w:p>
    <w:p w14:paraId="5A79736B" w14:textId="77777777" w:rsidR="00EC7D6A" w:rsidRDefault="00EC7D6A" w:rsidP="006247FC">
      <w:pPr>
        <w:pStyle w:val="Bezriadkovania"/>
        <w:spacing w:line="276" w:lineRule="auto"/>
        <w:rPr>
          <w:rFonts w:cs="Times New Roman"/>
          <w:b/>
          <w:szCs w:val="24"/>
          <w:lang w:eastAsia="sk-SK"/>
        </w:rPr>
      </w:pPr>
    </w:p>
    <w:p w14:paraId="53EDFACF" w14:textId="7CAB80CF" w:rsidR="006247FC" w:rsidRDefault="004121EF" w:rsidP="006247FC">
      <w:pPr>
        <w:pStyle w:val="Bezriadkovania"/>
        <w:spacing w:line="276" w:lineRule="auto"/>
        <w:rPr>
          <w:rFonts w:cs="Times New Roman"/>
          <w:szCs w:val="24"/>
          <w:lang w:eastAsia="sk-SK"/>
        </w:rPr>
      </w:pPr>
      <w:r w:rsidRPr="002F17C0">
        <w:rPr>
          <w:rFonts w:cs="Times New Roman"/>
          <w:b/>
          <w:szCs w:val="24"/>
          <w:lang w:eastAsia="sk-SK"/>
        </w:rPr>
        <w:t>Podklady:</w:t>
      </w:r>
      <w:r w:rsidRPr="002F17C0">
        <w:rPr>
          <w:rFonts w:cs="Times New Roman"/>
          <w:szCs w:val="24"/>
          <w:lang w:eastAsia="sk-SK"/>
        </w:rPr>
        <w:tab/>
      </w:r>
      <w:r w:rsidR="006247FC" w:rsidRPr="000465CA">
        <w:rPr>
          <w:rFonts w:cs="Times New Roman"/>
          <w:szCs w:val="24"/>
          <w:lang w:eastAsia="sk-SK"/>
        </w:rPr>
        <w:t xml:space="preserve">- projektová dokumentácia v stupni DRS (DSP), </w:t>
      </w:r>
    </w:p>
    <w:p w14:paraId="45D3DE49" w14:textId="7755F766" w:rsidR="00DF040F" w:rsidRPr="000465CA" w:rsidRDefault="00DF040F" w:rsidP="006247FC">
      <w:pPr>
        <w:pStyle w:val="Bezriadkovania"/>
        <w:spacing w:line="276" w:lineRule="auto"/>
        <w:rPr>
          <w:rFonts w:cs="Times New Roman"/>
          <w:color w:val="C00000"/>
          <w:szCs w:val="24"/>
          <w:lang w:eastAsia="sk-SK"/>
        </w:rPr>
      </w:pPr>
      <w:r>
        <w:rPr>
          <w:rFonts w:cs="Times New Roman"/>
          <w:szCs w:val="24"/>
          <w:lang w:eastAsia="sk-SK"/>
        </w:rPr>
        <w:tab/>
      </w:r>
      <w:r>
        <w:rPr>
          <w:rFonts w:cs="Times New Roman"/>
          <w:szCs w:val="24"/>
          <w:lang w:eastAsia="sk-SK"/>
        </w:rPr>
        <w:tab/>
        <w:t>-dokladová časť PD ( stanoviská, vyjadrenia, rozhodnutia)</w:t>
      </w:r>
    </w:p>
    <w:p w14:paraId="6BBBCC3D" w14:textId="64FCA110" w:rsidR="006247FC" w:rsidRPr="000465CA" w:rsidRDefault="006247FC" w:rsidP="006247FC">
      <w:pPr>
        <w:pStyle w:val="Bezriadkovania"/>
        <w:numPr>
          <w:ilvl w:val="0"/>
          <w:numId w:val="9"/>
        </w:numPr>
        <w:spacing w:line="276" w:lineRule="auto"/>
        <w:ind w:left="1560" w:hanging="142"/>
        <w:rPr>
          <w:rFonts w:cs="Times New Roman"/>
          <w:szCs w:val="24"/>
          <w:lang w:eastAsia="sk-SK"/>
        </w:rPr>
      </w:pPr>
      <w:bookmarkStart w:id="7" w:name="_Hlk156459872"/>
      <w:r w:rsidRPr="000465CA">
        <w:rPr>
          <w:rFonts w:cs="Times New Roman"/>
          <w:szCs w:val="24"/>
          <w:lang w:eastAsia="sk-SK"/>
        </w:rPr>
        <w:t>mostný zošit</w:t>
      </w:r>
      <w:r w:rsidR="00CB6B82">
        <w:rPr>
          <w:rFonts w:cs="Times New Roman"/>
          <w:szCs w:val="24"/>
          <w:lang w:eastAsia="sk-SK"/>
        </w:rPr>
        <w:t xml:space="preserve"> /</w:t>
      </w:r>
      <w:r w:rsidRPr="000465CA">
        <w:rPr>
          <w:rFonts w:cs="Times New Roman"/>
          <w:szCs w:val="24"/>
          <w:lang w:eastAsia="sk-SK"/>
        </w:rPr>
        <w:t>mostný list, protokol z prehliadky</w:t>
      </w:r>
    </w:p>
    <w:bookmarkEnd w:id="7"/>
    <w:p w14:paraId="75F08272" w14:textId="1E971DBF" w:rsidR="003212DE" w:rsidRPr="00A569F8" w:rsidRDefault="003212DE" w:rsidP="006247FC">
      <w:pPr>
        <w:pStyle w:val="Bezriadkovania"/>
        <w:spacing w:line="276" w:lineRule="auto"/>
        <w:rPr>
          <w:rFonts w:cs="Times New Roman"/>
          <w:szCs w:val="24"/>
          <w:highlight w:val="yellow"/>
          <w:lang w:eastAsia="sk-SK"/>
        </w:rPr>
      </w:pPr>
    </w:p>
    <w:p w14:paraId="6174D889" w14:textId="164513BA" w:rsidR="008F5CB8" w:rsidRPr="002F17C0" w:rsidRDefault="008F5CB8" w:rsidP="00C77EE4">
      <w:pPr>
        <w:pStyle w:val="Bezriadkovania"/>
        <w:spacing w:after="120" w:line="276" w:lineRule="auto"/>
        <w:jc w:val="both"/>
        <w:rPr>
          <w:rFonts w:cs="Times New Roman"/>
          <w:b/>
          <w:szCs w:val="24"/>
          <w:u w:val="single"/>
        </w:rPr>
      </w:pPr>
      <w:r w:rsidRPr="002F17C0">
        <w:rPr>
          <w:rFonts w:cs="Times New Roman"/>
          <w:b/>
          <w:szCs w:val="24"/>
          <w:u w:val="single"/>
        </w:rPr>
        <w:t>Podmienky realizácie zákazky</w:t>
      </w:r>
    </w:p>
    <w:p w14:paraId="23AC3CFC" w14:textId="7D0FFCB7" w:rsidR="008F5CB8" w:rsidRPr="002F17C0" w:rsidRDefault="008F5CB8" w:rsidP="00C77EE4">
      <w:pPr>
        <w:pStyle w:val="Bezriadkovania"/>
        <w:spacing w:after="120" w:line="276" w:lineRule="auto"/>
        <w:jc w:val="both"/>
        <w:rPr>
          <w:rFonts w:cs="Times New Roman"/>
          <w:szCs w:val="24"/>
        </w:rPr>
      </w:pPr>
      <w:r w:rsidRPr="002F17C0">
        <w:rPr>
          <w:rFonts w:cs="Times New Roman"/>
          <w:szCs w:val="24"/>
        </w:rPr>
        <w:t>Verejný obstarávateľ</w:t>
      </w:r>
      <w:r w:rsidR="00034A0C" w:rsidRPr="002F17C0">
        <w:rPr>
          <w:rFonts w:cs="Times New Roman"/>
          <w:szCs w:val="24"/>
        </w:rPr>
        <w:t xml:space="preserve"> </w:t>
      </w:r>
      <w:r w:rsidR="0097016F" w:rsidRPr="002F17C0">
        <w:rPr>
          <w:rFonts w:cs="Times New Roman"/>
          <w:szCs w:val="24"/>
        </w:rPr>
        <w:t>odporúča</w:t>
      </w:r>
      <w:r w:rsidRPr="002F17C0">
        <w:rPr>
          <w:rFonts w:cs="Times New Roman"/>
          <w:szCs w:val="24"/>
        </w:rPr>
        <w:t xml:space="preserve"> </w:t>
      </w:r>
      <w:r w:rsidRPr="002F17C0">
        <w:rPr>
          <w:rFonts w:cs="Times New Roman"/>
          <w:b/>
          <w:szCs w:val="24"/>
        </w:rPr>
        <w:t>vykonať fyzickú obhliadku skutočného stavu</w:t>
      </w:r>
      <w:r w:rsidRPr="002F17C0">
        <w:rPr>
          <w:rFonts w:cs="Times New Roman"/>
          <w:szCs w:val="24"/>
        </w:rPr>
        <w:t xml:space="preserve"> za účasti zodpovedného zamestnanca SC KSK, aby </w:t>
      </w:r>
      <w:r w:rsidR="0058176D" w:rsidRPr="002F17C0">
        <w:rPr>
          <w:rFonts w:cs="Times New Roman"/>
          <w:szCs w:val="24"/>
        </w:rPr>
        <w:t xml:space="preserve">uchádzač </w:t>
      </w:r>
      <w:r w:rsidRPr="002F17C0">
        <w:rPr>
          <w:rFonts w:cs="Times New Roman"/>
          <w:szCs w:val="24"/>
        </w:rPr>
        <w:t>s</w:t>
      </w:r>
      <w:r w:rsidR="0058176D" w:rsidRPr="002F17C0">
        <w:rPr>
          <w:rFonts w:cs="Times New Roman"/>
          <w:szCs w:val="24"/>
        </w:rPr>
        <w:t>ám</w:t>
      </w:r>
      <w:r w:rsidRPr="002F17C0">
        <w:rPr>
          <w:rFonts w:cs="Times New Roman"/>
          <w:szCs w:val="24"/>
        </w:rPr>
        <w:t xml:space="preserve"> overil a získal potrebné informácie, nevyhnutné na prípravu a spracovanie ponuky. Náklady spojené s obhliadkou miesta skutočného stavu pripravovaného objektu idú na ťarchu uchádzača. Uchádzači, ktorí majú záujem o vykonanie obhliadky</w:t>
      </w:r>
      <w:r w:rsidR="00034A0C" w:rsidRPr="002F17C0">
        <w:rPr>
          <w:rFonts w:cs="Times New Roman"/>
          <w:szCs w:val="24"/>
        </w:rPr>
        <w:t xml:space="preserve"> si</w:t>
      </w:r>
      <w:r w:rsidRPr="002F17C0">
        <w:rPr>
          <w:rFonts w:cs="Times New Roman"/>
          <w:szCs w:val="24"/>
        </w:rPr>
        <w:t xml:space="preserve"> na základe telefonického dohovoru dohodnú termín a miesto priamo s kontaktnou osobou: </w:t>
      </w:r>
    </w:p>
    <w:p w14:paraId="79CFC37B" w14:textId="35C50C9D" w:rsidR="00861D6E" w:rsidRPr="00861D6E" w:rsidRDefault="00861D6E" w:rsidP="00861D6E">
      <w:pPr>
        <w:pStyle w:val="Bezriadkovania"/>
        <w:ind w:firstLine="708"/>
        <w:rPr>
          <w:rFonts w:cs="Times New Roman"/>
          <w:b/>
          <w:bCs/>
        </w:rPr>
      </w:pPr>
      <w:bookmarkStart w:id="8" w:name="_Hlk92105912"/>
      <w:r w:rsidRPr="00861D6E">
        <w:rPr>
          <w:rFonts w:cs="Times New Roman"/>
          <w:b/>
          <w:bCs/>
          <w:color w:val="0070C0"/>
        </w:rPr>
        <w:t xml:space="preserve">Ing. Peter Greif </w:t>
      </w:r>
      <w:r w:rsidRPr="00861D6E">
        <w:rPr>
          <w:rFonts w:cs="Times New Roman"/>
          <w:b/>
          <w:bCs/>
          <w:color w:val="0070C0"/>
        </w:rPr>
        <w:tab/>
        <w:t xml:space="preserve">           </w:t>
      </w:r>
      <w:r w:rsidRPr="00861D6E">
        <w:rPr>
          <w:rFonts w:cs="Times New Roman"/>
          <w:b/>
          <w:bCs/>
          <w:color w:val="0070C0"/>
        </w:rPr>
        <w:tab/>
      </w:r>
      <w:r w:rsidRPr="00861D6E">
        <w:rPr>
          <w:rFonts w:cs="Times New Roman"/>
          <w:b/>
          <w:bCs/>
          <w:color w:val="0070C0"/>
        </w:rPr>
        <w:tab/>
        <w:t>tel. č.: +421 904 468 075</w:t>
      </w:r>
    </w:p>
    <w:p w14:paraId="66622D92" w14:textId="1F344E1E" w:rsidR="003C22E9" w:rsidRPr="00584ECD" w:rsidRDefault="0058176D" w:rsidP="00CB702C">
      <w:pPr>
        <w:spacing w:after="120" w:line="276" w:lineRule="auto"/>
        <w:ind w:firstLine="708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584ECD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Ing. </w:t>
      </w:r>
      <w:r w:rsidR="00360BFF" w:rsidRPr="00584ECD">
        <w:rPr>
          <w:rFonts w:ascii="Times New Roman" w:hAnsi="Times New Roman" w:cs="Times New Roman"/>
          <w:b/>
          <w:color w:val="0070C0"/>
          <w:sz w:val="24"/>
          <w:szCs w:val="24"/>
        </w:rPr>
        <w:t>Gizela Eľková</w:t>
      </w:r>
      <w:r w:rsidRPr="00584ECD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360BFF" w:rsidRPr="00584ECD">
        <w:rPr>
          <w:rFonts w:ascii="Times New Roman" w:hAnsi="Times New Roman" w:cs="Times New Roman"/>
          <w:b/>
          <w:color w:val="0070C0"/>
          <w:sz w:val="24"/>
          <w:szCs w:val="24"/>
        </w:rPr>
        <w:tab/>
      </w:r>
      <w:r w:rsidR="00360BFF" w:rsidRPr="00584ECD">
        <w:rPr>
          <w:rFonts w:ascii="Times New Roman" w:hAnsi="Times New Roman" w:cs="Times New Roman"/>
          <w:b/>
          <w:color w:val="0070C0"/>
          <w:sz w:val="24"/>
          <w:szCs w:val="24"/>
        </w:rPr>
        <w:tab/>
      </w:r>
      <w:r w:rsidR="00360BFF" w:rsidRPr="00584ECD">
        <w:rPr>
          <w:rFonts w:ascii="Times New Roman" w:hAnsi="Times New Roman" w:cs="Times New Roman"/>
          <w:b/>
          <w:color w:val="0070C0"/>
          <w:sz w:val="24"/>
          <w:szCs w:val="24"/>
        </w:rPr>
        <w:tab/>
      </w:r>
      <w:r w:rsidRPr="00584ECD">
        <w:rPr>
          <w:rFonts w:ascii="Times New Roman" w:hAnsi="Times New Roman" w:cs="Times New Roman"/>
          <w:b/>
          <w:color w:val="0070C0"/>
          <w:sz w:val="24"/>
          <w:szCs w:val="24"/>
        </w:rPr>
        <w:t>tel. č.: +421 917 626</w:t>
      </w:r>
      <w:r w:rsidR="00775C98">
        <w:rPr>
          <w:rFonts w:ascii="Times New Roman" w:hAnsi="Times New Roman" w:cs="Times New Roman"/>
          <w:b/>
          <w:color w:val="0070C0"/>
          <w:sz w:val="24"/>
          <w:szCs w:val="24"/>
        </w:rPr>
        <w:t> </w:t>
      </w:r>
      <w:r w:rsidRPr="00584ECD">
        <w:rPr>
          <w:rFonts w:ascii="Times New Roman" w:hAnsi="Times New Roman" w:cs="Times New Roman"/>
          <w:b/>
          <w:color w:val="0070C0"/>
          <w:sz w:val="24"/>
          <w:szCs w:val="24"/>
        </w:rPr>
        <w:t>496</w:t>
      </w:r>
      <w:bookmarkEnd w:id="8"/>
    </w:p>
    <w:p w14:paraId="0B5188A8" w14:textId="34A5A2AD" w:rsidR="008F5CB8" w:rsidRPr="002F17C0" w:rsidRDefault="008F5CB8" w:rsidP="00C77EE4">
      <w:pPr>
        <w:pStyle w:val="Bezriadkovania"/>
        <w:spacing w:after="120" w:line="276" w:lineRule="auto"/>
        <w:jc w:val="both"/>
        <w:rPr>
          <w:rFonts w:cs="Times New Roman"/>
          <w:szCs w:val="24"/>
        </w:rPr>
      </w:pPr>
      <w:r w:rsidRPr="002F17C0">
        <w:rPr>
          <w:rFonts w:cs="Times New Roman"/>
          <w:szCs w:val="24"/>
        </w:rPr>
        <w:t>Obhliadka po dohode s kontaktnou osobou sa môže uskutočniť najneskôr 5 dní pred termínom na predloženie ponuky.</w:t>
      </w:r>
    </w:p>
    <w:p w14:paraId="79DFC386" w14:textId="0280D1FD" w:rsidR="000238BE" w:rsidRDefault="00446EDF" w:rsidP="00C77EE4">
      <w:pPr>
        <w:pStyle w:val="Bezriadkovania"/>
        <w:spacing w:after="120" w:line="276" w:lineRule="auto"/>
        <w:jc w:val="both"/>
        <w:rPr>
          <w:rFonts w:cs="Times New Roman"/>
          <w:szCs w:val="24"/>
        </w:rPr>
      </w:pPr>
      <w:r w:rsidRPr="002F17C0">
        <w:rPr>
          <w:rFonts w:cs="Times New Roman"/>
          <w:szCs w:val="24"/>
        </w:rPr>
        <w:t>Zhotoviteľ je povinný dodržať podmienky stavebného povolenia</w:t>
      </w:r>
      <w:r w:rsidR="00360BFF">
        <w:rPr>
          <w:rFonts w:cs="Times New Roman"/>
          <w:szCs w:val="24"/>
        </w:rPr>
        <w:t xml:space="preserve"> a stanovísk príslušných organizácií.</w:t>
      </w:r>
    </w:p>
    <w:p w14:paraId="68022A90" w14:textId="2992C746" w:rsidR="00CB702C" w:rsidRDefault="00CB702C" w:rsidP="00C77EE4">
      <w:pPr>
        <w:pStyle w:val="Bezriadkovania"/>
        <w:spacing w:after="120" w:line="276" w:lineRule="auto"/>
        <w:jc w:val="both"/>
        <w:rPr>
          <w:rFonts w:cs="Times New Roman"/>
          <w:szCs w:val="24"/>
        </w:rPr>
      </w:pPr>
      <w:r w:rsidRPr="00CB702C">
        <w:rPr>
          <w:rFonts w:cs="Times New Roman"/>
          <w:szCs w:val="24"/>
        </w:rPr>
        <w:t>Zhotoviteľ sa zaväzuje nakladať so stavebným odpadom a odpadom z demolácií vzniknutým pri realizácii diela v súlade so zákonom č. </w:t>
      </w:r>
      <w:r w:rsidRPr="00CB702C">
        <w:rPr>
          <w:rFonts w:cs="Times New Roman"/>
          <w:b/>
          <w:bCs/>
          <w:szCs w:val="24"/>
        </w:rPr>
        <w:t>79/2015 Z. z. o odpadoch</w:t>
      </w:r>
      <w:r w:rsidRPr="00CB702C">
        <w:rPr>
          <w:rFonts w:cs="Times New Roman"/>
          <w:szCs w:val="24"/>
        </w:rPr>
        <w:t> a súvisiacimi predpismi.</w:t>
      </w:r>
    </w:p>
    <w:p w14:paraId="3CD3256E" w14:textId="77777777" w:rsidR="003C22E9" w:rsidRPr="002F17C0" w:rsidRDefault="003C22E9" w:rsidP="00C77EE4">
      <w:pPr>
        <w:pStyle w:val="Bezriadkovania"/>
        <w:spacing w:after="120" w:line="276" w:lineRule="auto"/>
        <w:jc w:val="both"/>
        <w:rPr>
          <w:rFonts w:cs="Times New Roman"/>
          <w:szCs w:val="24"/>
        </w:rPr>
      </w:pPr>
    </w:p>
    <w:p w14:paraId="3202A621" w14:textId="79EF8279" w:rsidR="001B359F" w:rsidRPr="002F17C0" w:rsidRDefault="001B359F" w:rsidP="00C77EE4">
      <w:pPr>
        <w:pStyle w:val="Bezriadkovania"/>
        <w:spacing w:after="120" w:line="276" w:lineRule="auto"/>
        <w:jc w:val="both"/>
        <w:rPr>
          <w:rFonts w:cs="Times New Roman"/>
          <w:b/>
          <w:szCs w:val="24"/>
          <w:u w:val="single"/>
        </w:rPr>
      </w:pPr>
      <w:bookmarkStart w:id="9" w:name="_Hlk92104900"/>
      <w:bookmarkStart w:id="10" w:name="_Hlk91057107"/>
      <w:r w:rsidRPr="002F17C0">
        <w:rPr>
          <w:rFonts w:cs="Times New Roman"/>
          <w:b/>
          <w:szCs w:val="24"/>
          <w:u w:val="single"/>
        </w:rPr>
        <w:t>Zhotoviteľ zabezpečuje (najmä, no nie len):</w:t>
      </w:r>
    </w:p>
    <w:p w14:paraId="4089C612" w14:textId="44F2171C" w:rsidR="006D6927" w:rsidRDefault="006D6927" w:rsidP="006D6927">
      <w:pPr>
        <w:pStyle w:val="Odsekzoznamu"/>
        <w:numPr>
          <w:ilvl w:val="0"/>
          <w:numId w:val="26"/>
        </w:numPr>
        <w:spacing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4"/>
          <w:szCs w:val="24"/>
          <w:lang w:eastAsia="sk-SK"/>
        </w:rPr>
      </w:pPr>
      <w:bookmarkStart w:id="11" w:name="_Hlk89776636"/>
      <w:bookmarkEnd w:id="9"/>
      <w:r w:rsidRPr="002F17C0">
        <w:rPr>
          <w:rFonts w:ascii="Times New Roman" w:hAnsi="Times New Roman" w:cs="Times New Roman"/>
          <w:sz w:val="24"/>
          <w:szCs w:val="24"/>
          <w:lang w:eastAsia="sk-SK"/>
        </w:rPr>
        <w:t>realizáciu stavebných prác,</w:t>
      </w:r>
      <w:r w:rsidR="00DF040F">
        <w:rPr>
          <w:rFonts w:ascii="Times New Roman" w:hAnsi="Times New Roman" w:cs="Times New Roman"/>
          <w:sz w:val="24"/>
          <w:szCs w:val="24"/>
          <w:lang w:eastAsia="sk-SK"/>
        </w:rPr>
        <w:t xml:space="preserve"> podľa predloženej projektovej dokumentácie</w:t>
      </w:r>
    </w:p>
    <w:p w14:paraId="52DF2BAD" w14:textId="0DAECD35" w:rsidR="00DC2681" w:rsidRPr="00475466" w:rsidRDefault="00DC2681" w:rsidP="00475466">
      <w:pPr>
        <w:pStyle w:val="Odsekzoznamu"/>
        <w:numPr>
          <w:ilvl w:val="0"/>
          <w:numId w:val="26"/>
        </w:numPr>
        <w:spacing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4"/>
          <w:szCs w:val="24"/>
          <w:lang w:eastAsia="sk-SK"/>
        </w:rPr>
      </w:pPr>
      <w:r>
        <w:rPr>
          <w:rFonts w:ascii="Times New Roman" w:hAnsi="Times New Roman" w:cs="Times New Roman"/>
          <w:sz w:val="24"/>
          <w:szCs w:val="24"/>
          <w:lang w:eastAsia="sk-SK"/>
        </w:rPr>
        <w:t>výrub stromov</w:t>
      </w:r>
      <w:r w:rsidR="00475466">
        <w:rPr>
          <w:rFonts w:ascii="Times New Roman" w:hAnsi="Times New Roman" w:cs="Times New Roman"/>
          <w:sz w:val="24"/>
          <w:szCs w:val="24"/>
          <w:lang w:eastAsia="sk-SK"/>
        </w:rPr>
        <w:t xml:space="preserve"> vrátane potrebnej inžinierskej činnosti-zabezpečenie povolení)</w:t>
      </w:r>
    </w:p>
    <w:p w14:paraId="00807656" w14:textId="3E918DCF" w:rsidR="006D6927" w:rsidRPr="002F17C0" w:rsidRDefault="006D6927" w:rsidP="006D6927">
      <w:pPr>
        <w:pStyle w:val="Odsekzoznamu"/>
        <w:numPr>
          <w:ilvl w:val="0"/>
          <w:numId w:val="26"/>
        </w:numPr>
        <w:spacing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4"/>
          <w:szCs w:val="24"/>
          <w:lang w:eastAsia="sk-SK"/>
        </w:rPr>
      </w:pPr>
      <w:r w:rsidRPr="002F17C0">
        <w:rPr>
          <w:rFonts w:ascii="Times New Roman" w:hAnsi="Times New Roman" w:cs="Times New Roman"/>
          <w:b/>
          <w:bCs/>
          <w:sz w:val="24"/>
          <w:szCs w:val="24"/>
          <w:lang w:eastAsia="sk-SK"/>
        </w:rPr>
        <w:t>zameranie a vytýčenie inžinierskych sietí,</w:t>
      </w:r>
      <w:r w:rsidRPr="002F17C0">
        <w:rPr>
          <w:rFonts w:ascii="Times New Roman" w:hAnsi="Times New Roman" w:cs="Times New Roman"/>
          <w:sz w:val="24"/>
          <w:szCs w:val="24"/>
          <w:lang w:eastAsia="sk-SK"/>
        </w:rPr>
        <w:t>  preložky siet</w:t>
      </w:r>
      <w:r w:rsidR="00446EDF" w:rsidRPr="002F17C0">
        <w:rPr>
          <w:rFonts w:ascii="Times New Roman" w:hAnsi="Times New Roman" w:cs="Times New Roman"/>
          <w:sz w:val="24"/>
          <w:szCs w:val="24"/>
          <w:lang w:eastAsia="sk-SK"/>
        </w:rPr>
        <w:t>í (projekt, inžinierska činnosť, realizácia)</w:t>
      </w:r>
    </w:p>
    <w:p w14:paraId="5B4873E4" w14:textId="67B06101" w:rsidR="006D6927" w:rsidRPr="002F17C0" w:rsidRDefault="00623689" w:rsidP="006D6927">
      <w:pPr>
        <w:pStyle w:val="Odsekzoznamu"/>
        <w:numPr>
          <w:ilvl w:val="0"/>
          <w:numId w:val="26"/>
        </w:numPr>
        <w:spacing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4"/>
          <w:szCs w:val="24"/>
          <w:lang w:eastAsia="sk-SK"/>
        </w:rPr>
      </w:pPr>
      <w:bookmarkStart w:id="12" w:name="_Hlk92104024"/>
      <w:r>
        <w:rPr>
          <w:rFonts w:ascii="Times New Roman" w:hAnsi="Times New Roman" w:cs="Times New Roman"/>
          <w:sz w:val="24"/>
          <w:szCs w:val="24"/>
        </w:rPr>
        <w:t>aktualizácia projektu dočasného dopravného značenia vrátane povolení a určenia,</w:t>
      </w:r>
      <w:r w:rsidR="006D6927" w:rsidRPr="002F17C0">
        <w:rPr>
          <w:rFonts w:ascii="Times New Roman" w:hAnsi="Times New Roman" w:cs="Times New Roman"/>
          <w:sz w:val="24"/>
          <w:szCs w:val="24"/>
        </w:rPr>
        <w:t xml:space="preserve"> </w:t>
      </w:r>
      <w:r w:rsidR="006D6927" w:rsidRPr="002F17C0">
        <w:rPr>
          <w:rFonts w:ascii="Times New Roman" w:hAnsi="Times New Roman" w:cs="Times New Roman"/>
          <w:b/>
          <w:sz w:val="24"/>
          <w:szCs w:val="24"/>
        </w:rPr>
        <w:t>osadenie dočasného a trvalého dopravného značenia</w:t>
      </w:r>
      <w:r w:rsidR="006D6927" w:rsidRPr="002F17C0">
        <w:rPr>
          <w:rFonts w:ascii="Times New Roman" w:hAnsi="Times New Roman" w:cs="Times New Roman"/>
          <w:sz w:val="24"/>
          <w:szCs w:val="24"/>
        </w:rPr>
        <w:t>, označenie mosta, plastové vodorovné značenie, bezpečnostné prvky,</w:t>
      </w:r>
    </w:p>
    <w:p w14:paraId="0592E9F1" w14:textId="77777777" w:rsidR="006D6927" w:rsidRPr="002F17C0" w:rsidRDefault="006D6927" w:rsidP="006D6927">
      <w:pPr>
        <w:pStyle w:val="Bezriadkovania"/>
        <w:numPr>
          <w:ilvl w:val="0"/>
          <w:numId w:val="26"/>
        </w:numPr>
        <w:spacing w:line="276" w:lineRule="auto"/>
        <w:ind w:left="426" w:hanging="426"/>
        <w:jc w:val="both"/>
        <w:rPr>
          <w:rFonts w:cs="Times New Roman"/>
          <w:szCs w:val="24"/>
          <w:lang w:eastAsia="sk-SK"/>
        </w:rPr>
      </w:pPr>
      <w:bookmarkStart w:id="13" w:name="_Hlk92104255"/>
      <w:bookmarkEnd w:id="12"/>
      <w:r w:rsidRPr="002F17C0">
        <w:rPr>
          <w:rFonts w:cs="Times New Roman"/>
          <w:szCs w:val="24"/>
          <w:lang w:eastAsia="sk-SK"/>
        </w:rPr>
        <w:lastRenderedPageBreak/>
        <w:t xml:space="preserve">pred začatím prác vo vodnom toku je zhotoviteľ povinný </w:t>
      </w:r>
      <w:r w:rsidRPr="002F17C0">
        <w:rPr>
          <w:rFonts w:cs="Times New Roman"/>
          <w:b/>
          <w:bCs/>
          <w:szCs w:val="24"/>
          <w:lang w:eastAsia="sk-SK"/>
        </w:rPr>
        <w:t>zabezpečiť vypracovanie a schválenie povodňového plánu zabezpečovacích prác na celé obdobie výstavby</w:t>
      </w:r>
      <w:r w:rsidRPr="002F17C0">
        <w:rPr>
          <w:rFonts w:cs="Times New Roman"/>
          <w:szCs w:val="24"/>
          <w:lang w:eastAsia="sk-SK"/>
        </w:rPr>
        <w:t xml:space="preserve"> v zmysle zákona č.7/2010 Z.z. „Zákon o ochrane pred povodňami“ v znení neskorších predpisov v obsahu podľa vyhlášky č.261/2010 Z.z. „Vyhláška ministerstva životného prostredia SR“</w:t>
      </w:r>
      <w:bookmarkStart w:id="14" w:name="_Hlk92104484"/>
      <w:bookmarkEnd w:id="13"/>
      <w:r w:rsidRPr="002F17C0">
        <w:rPr>
          <w:rFonts w:cs="Times New Roman"/>
          <w:szCs w:val="24"/>
          <w:lang w:eastAsia="sk-SK"/>
        </w:rPr>
        <w:t xml:space="preserve">, </w:t>
      </w:r>
      <w:r w:rsidRPr="002F17C0">
        <w:rPr>
          <w:rFonts w:cs="Times New Roman"/>
          <w:b/>
          <w:bCs/>
          <w:szCs w:val="24"/>
        </w:rPr>
        <w:t xml:space="preserve">plán ochrany životného prostredia </w:t>
      </w:r>
      <w:r w:rsidRPr="002F17C0">
        <w:rPr>
          <w:rFonts w:cs="Times New Roman"/>
          <w:szCs w:val="24"/>
        </w:rPr>
        <w:t>a</w:t>
      </w:r>
      <w:r w:rsidRPr="002F17C0">
        <w:rPr>
          <w:rFonts w:cs="Times New Roman"/>
          <w:b/>
          <w:bCs/>
          <w:szCs w:val="24"/>
          <w:lang w:eastAsia="sk-SK"/>
        </w:rPr>
        <w:t xml:space="preserve"> vypracovanie havarijného plánu - </w:t>
      </w:r>
      <w:r w:rsidRPr="002F17C0">
        <w:rPr>
          <w:rFonts w:cs="Times New Roman"/>
          <w:szCs w:val="24"/>
          <w:lang w:eastAsia="sk-SK"/>
        </w:rPr>
        <w:t>plánu preventívnych opatrení</w:t>
      </w:r>
      <w:r w:rsidRPr="002F17C0">
        <w:rPr>
          <w:rFonts w:cs="Times New Roman"/>
          <w:b/>
          <w:bCs/>
          <w:szCs w:val="24"/>
          <w:lang w:eastAsia="sk-SK"/>
        </w:rPr>
        <w:t xml:space="preserve"> </w:t>
      </w:r>
      <w:r w:rsidRPr="002F17C0">
        <w:rPr>
          <w:rFonts w:cs="Times New Roman"/>
          <w:szCs w:val="24"/>
          <w:lang w:eastAsia="sk-SK"/>
        </w:rPr>
        <w:t>na zabránenie vzniku neovládateľného úniku znečisťujúcich látok do životného prostredia a na postup pri ich úniku v súlade s „Vyhláškou č.200/2018 Z.z. ktorou sa ustanovujú podrobnosti o zaobchádzaní so znečisťujúcimi látkami, o náležitostiach havarijného plánu a o postupe pri riešení mimoriadneho zhoršenia vôd“ a ich schválenie správcom toku</w:t>
      </w:r>
    </w:p>
    <w:bookmarkEnd w:id="14"/>
    <w:p w14:paraId="70258802" w14:textId="77777777" w:rsidR="006D6927" w:rsidRDefault="006D6927" w:rsidP="006D6927">
      <w:pPr>
        <w:numPr>
          <w:ilvl w:val="0"/>
          <w:numId w:val="26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sk-SK"/>
        </w:rPr>
      </w:pPr>
      <w:r w:rsidRPr="002F17C0">
        <w:rPr>
          <w:rFonts w:ascii="Times New Roman" w:hAnsi="Times New Roman" w:cs="Times New Roman"/>
          <w:b/>
          <w:bCs/>
          <w:sz w:val="24"/>
          <w:szCs w:val="24"/>
          <w:lang w:eastAsia="sk-SK"/>
        </w:rPr>
        <w:t xml:space="preserve">geodetické zameranie </w:t>
      </w:r>
      <w:r w:rsidRPr="002F17C0">
        <w:rPr>
          <w:rFonts w:ascii="Times New Roman" w:hAnsi="Times New Roman" w:cs="Times New Roman"/>
          <w:sz w:val="24"/>
          <w:szCs w:val="24"/>
          <w:lang w:eastAsia="sk-SK"/>
        </w:rPr>
        <w:t>predrealizačné a počas realizácie prác,</w:t>
      </w:r>
      <w:r w:rsidRPr="002F17C0">
        <w:rPr>
          <w:rFonts w:ascii="Times New Roman" w:hAnsi="Times New Roman" w:cs="Times New Roman"/>
          <w:b/>
          <w:bCs/>
          <w:sz w:val="24"/>
          <w:szCs w:val="24"/>
          <w:lang w:eastAsia="sk-SK"/>
        </w:rPr>
        <w:t xml:space="preserve"> porealizačné zameranie</w:t>
      </w:r>
      <w:r w:rsidRPr="002F17C0">
        <w:rPr>
          <w:rFonts w:ascii="Times New Roman" w:hAnsi="Times New Roman" w:cs="Times New Roman"/>
          <w:sz w:val="24"/>
          <w:szCs w:val="24"/>
          <w:lang w:eastAsia="sk-SK"/>
        </w:rPr>
        <w:t xml:space="preserve"> ako súčasť DSRS,</w:t>
      </w:r>
      <w:r w:rsidRPr="002F17C0">
        <w:rPr>
          <w:rFonts w:ascii="Times New Roman" w:hAnsi="Times New Roman" w:cs="Times New Roman"/>
          <w:sz w:val="24"/>
          <w:szCs w:val="24"/>
        </w:rPr>
        <w:t xml:space="preserve"> overené odborne spôsobilou osobou podľa §6 zákona 215/1995 Z.z., písm. d.) až j.)., príp. všetky potrebné geodetické doklady k preberaciemu konaniu a riadnemu vyhotoveniu a kolaudácii diela,</w:t>
      </w:r>
    </w:p>
    <w:p w14:paraId="44F229CF" w14:textId="11B50E03" w:rsidR="009B398E" w:rsidRPr="009B398E" w:rsidRDefault="009B398E" w:rsidP="009B398E">
      <w:pPr>
        <w:numPr>
          <w:ilvl w:val="0"/>
          <w:numId w:val="26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b/>
          <w:bCs/>
          <w:sz w:val="24"/>
          <w:szCs w:val="24"/>
          <w:lang w:eastAsia="sk-SK"/>
        </w:rPr>
      </w:pPr>
      <w:r>
        <w:rPr>
          <w:rFonts w:ascii="Times New Roman" w:hAnsi="Times New Roman" w:cs="Times New Roman"/>
          <w:sz w:val="24"/>
          <w:szCs w:val="24"/>
        </w:rPr>
        <w:t>geometrický plán</w:t>
      </w:r>
      <w:r w:rsidRPr="000465CA">
        <w:rPr>
          <w:rFonts w:ascii="Times New Roman" w:hAnsi="Times New Roman" w:cs="Times New Roman"/>
          <w:sz w:val="24"/>
          <w:szCs w:val="24"/>
        </w:rPr>
        <w:t xml:space="preserve"> pre </w:t>
      </w:r>
      <w:r w:rsidRPr="000465CA">
        <w:rPr>
          <w:rFonts w:ascii="Times New Roman" w:hAnsi="Times New Roman" w:cs="Times New Roman"/>
          <w:b/>
          <w:bCs/>
          <w:sz w:val="24"/>
          <w:szCs w:val="24"/>
        </w:rPr>
        <w:t>majetko-právne vysporiadanie</w:t>
      </w:r>
    </w:p>
    <w:p w14:paraId="6ADF9D2D" w14:textId="2208EB4C" w:rsidR="006D6927" w:rsidRPr="002F17C0" w:rsidRDefault="006D6927" w:rsidP="006D6927">
      <w:pPr>
        <w:numPr>
          <w:ilvl w:val="0"/>
          <w:numId w:val="26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sk-SK"/>
        </w:rPr>
      </w:pPr>
      <w:r w:rsidRPr="002F17C0">
        <w:rPr>
          <w:rFonts w:ascii="Times New Roman" w:hAnsi="Times New Roman" w:cs="Times New Roman"/>
          <w:b/>
          <w:bCs/>
          <w:sz w:val="24"/>
          <w:szCs w:val="24"/>
          <w:lang w:eastAsia="sk-SK"/>
        </w:rPr>
        <w:t>inžiniersk</w:t>
      </w:r>
      <w:r w:rsidR="00BA0C1A">
        <w:rPr>
          <w:rFonts w:ascii="Times New Roman" w:hAnsi="Times New Roman" w:cs="Times New Roman"/>
          <w:b/>
          <w:bCs/>
          <w:sz w:val="24"/>
          <w:szCs w:val="24"/>
          <w:lang w:eastAsia="sk-SK"/>
        </w:rPr>
        <w:t>u</w:t>
      </w:r>
      <w:r w:rsidRPr="002F17C0">
        <w:rPr>
          <w:rFonts w:ascii="Times New Roman" w:hAnsi="Times New Roman" w:cs="Times New Roman"/>
          <w:b/>
          <w:bCs/>
          <w:sz w:val="24"/>
          <w:szCs w:val="24"/>
          <w:lang w:eastAsia="sk-SK"/>
        </w:rPr>
        <w:t xml:space="preserve"> činnosť</w:t>
      </w:r>
      <w:r w:rsidRPr="002F17C0">
        <w:rPr>
          <w:rFonts w:ascii="Times New Roman" w:hAnsi="Times New Roman" w:cs="Times New Roman"/>
          <w:sz w:val="24"/>
          <w:szCs w:val="24"/>
          <w:lang w:eastAsia="sk-SK"/>
        </w:rPr>
        <w:t xml:space="preserve"> – </w:t>
      </w:r>
      <w:bookmarkStart w:id="15" w:name="_Hlk92103943"/>
      <w:r w:rsidRPr="002F17C0">
        <w:rPr>
          <w:rFonts w:ascii="Times New Roman" w:hAnsi="Times New Roman" w:cs="Times New Roman"/>
          <w:sz w:val="24"/>
          <w:szCs w:val="24"/>
          <w:lang w:eastAsia="sk-SK"/>
        </w:rPr>
        <w:t>všetky doklady, úkony, rozhodnutia a stanoviská potrebné k riadnemu vyhotoveniu a kolaudácii diela</w:t>
      </w:r>
      <w:bookmarkEnd w:id="15"/>
      <w:r w:rsidRPr="002F17C0">
        <w:rPr>
          <w:rFonts w:ascii="Times New Roman" w:hAnsi="Times New Roman" w:cs="Times New Roman"/>
          <w:sz w:val="24"/>
          <w:szCs w:val="24"/>
          <w:lang w:eastAsia="sk-SK"/>
        </w:rPr>
        <w:t>,</w:t>
      </w:r>
    </w:p>
    <w:p w14:paraId="1F9DA948" w14:textId="77777777" w:rsidR="006D6927" w:rsidRPr="002F17C0" w:rsidRDefault="006D6927" w:rsidP="006D6927">
      <w:pPr>
        <w:numPr>
          <w:ilvl w:val="0"/>
          <w:numId w:val="26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sk-SK"/>
        </w:rPr>
      </w:pPr>
      <w:r w:rsidRPr="002F17C0">
        <w:rPr>
          <w:rFonts w:ascii="Times New Roman" w:hAnsi="Times New Roman" w:cs="Times New Roman"/>
          <w:sz w:val="24"/>
          <w:szCs w:val="24"/>
          <w:lang w:eastAsia="sk-SK"/>
        </w:rPr>
        <w:t xml:space="preserve">vypracovanie </w:t>
      </w:r>
      <w:r w:rsidRPr="002F17C0">
        <w:rPr>
          <w:rFonts w:ascii="Times New Roman" w:hAnsi="Times New Roman" w:cs="Times New Roman"/>
          <w:b/>
          <w:bCs/>
          <w:sz w:val="24"/>
          <w:szCs w:val="24"/>
          <w:lang w:eastAsia="sk-SK"/>
        </w:rPr>
        <w:t>plánu užívania verejnej práce</w:t>
      </w:r>
      <w:r w:rsidRPr="002F17C0">
        <w:rPr>
          <w:rFonts w:ascii="Times New Roman" w:hAnsi="Times New Roman" w:cs="Times New Roman"/>
          <w:sz w:val="24"/>
          <w:szCs w:val="24"/>
          <w:lang w:eastAsia="sk-SK"/>
        </w:rPr>
        <w:t>, vrátane predloženia na schválenie objednávateľovi,</w:t>
      </w:r>
    </w:p>
    <w:p w14:paraId="7E73F237" w14:textId="77777777" w:rsidR="006D6927" w:rsidRPr="002F17C0" w:rsidRDefault="006D6927" w:rsidP="006D6927">
      <w:pPr>
        <w:numPr>
          <w:ilvl w:val="0"/>
          <w:numId w:val="26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sk-SK"/>
        </w:rPr>
      </w:pPr>
      <w:r w:rsidRPr="002F17C0">
        <w:rPr>
          <w:rFonts w:ascii="Times New Roman" w:hAnsi="Times New Roman" w:cs="Times New Roman"/>
          <w:sz w:val="24"/>
          <w:szCs w:val="24"/>
          <w:lang w:eastAsia="sk-SK"/>
        </w:rPr>
        <w:t xml:space="preserve">vypracovanie plánu organizácie výstavby </w:t>
      </w:r>
      <w:r w:rsidRPr="002F17C0">
        <w:rPr>
          <w:rFonts w:ascii="Times New Roman" w:hAnsi="Times New Roman" w:cs="Times New Roman"/>
          <w:b/>
          <w:bCs/>
          <w:sz w:val="24"/>
          <w:szCs w:val="24"/>
          <w:lang w:eastAsia="sk-SK"/>
        </w:rPr>
        <w:t xml:space="preserve">(POV) </w:t>
      </w:r>
      <w:r w:rsidRPr="002F17C0">
        <w:rPr>
          <w:rFonts w:ascii="Times New Roman" w:hAnsi="Times New Roman" w:cs="Times New Roman"/>
          <w:sz w:val="24"/>
          <w:szCs w:val="24"/>
          <w:lang w:eastAsia="sk-SK"/>
        </w:rPr>
        <w:t>a jeho predloženie objednávateľovi na schválenie,</w:t>
      </w:r>
    </w:p>
    <w:p w14:paraId="412017A0" w14:textId="77777777" w:rsidR="006D6927" w:rsidRPr="002F17C0" w:rsidRDefault="006D6927" w:rsidP="006D6927">
      <w:pPr>
        <w:numPr>
          <w:ilvl w:val="0"/>
          <w:numId w:val="26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sk-SK"/>
        </w:rPr>
      </w:pPr>
      <w:r w:rsidRPr="002F17C0">
        <w:rPr>
          <w:rFonts w:ascii="Times New Roman" w:hAnsi="Times New Roman" w:cs="Times New Roman"/>
          <w:b/>
          <w:bCs/>
          <w:sz w:val="24"/>
          <w:szCs w:val="24"/>
        </w:rPr>
        <w:t>vypracovanie kontrolno - skúšobného plánu</w:t>
      </w:r>
      <w:r w:rsidRPr="002F17C0">
        <w:rPr>
          <w:rFonts w:ascii="Times New Roman" w:hAnsi="Times New Roman" w:cs="Times New Roman"/>
          <w:sz w:val="24"/>
          <w:szCs w:val="24"/>
        </w:rPr>
        <w:t xml:space="preserve"> (ďalej len „KSP“) a </w:t>
      </w:r>
      <w:r w:rsidRPr="002F17C0">
        <w:rPr>
          <w:rFonts w:ascii="Times New Roman" w:hAnsi="Times New Roman" w:cs="Times New Roman"/>
          <w:b/>
          <w:bCs/>
          <w:sz w:val="24"/>
          <w:szCs w:val="24"/>
        </w:rPr>
        <w:t>technologické postupy</w:t>
      </w:r>
      <w:r w:rsidRPr="002F17C0">
        <w:rPr>
          <w:rFonts w:ascii="Times New Roman" w:hAnsi="Times New Roman" w:cs="Times New Roman"/>
          <w:sz w:val="24"/>
          <w:szCs w:val="24"/>
        </w:rPr>
        <w:t>, ktoré budú skontrolované a overené projektantom a  predložené na odsúhlasenie objednávateľovi</w:t>
      </w:r>
      <w:r w:rsidRPr="002F17C0">
        <w:rPr>
          <w:rFonts w:ascii="Times New Roman" w:hAnsi="Times New Roman" w:cs="Times New Roman"/>
          <w:sz w:val="24"/>
          <w:szCs w:val="24"/>
          <w:lang w:eastAsia="sk-SK"/>
        </w:rPr>
        <w:t xml:space="preserve">, </w:t>
      </w:r>
    </w:p>
    <w:p w14:paraId="690C22AE" w14:textId="77777777" w:rsidR="006D6927" w:rsidRPr="002F17C0" w:rsidRDefault="006D6927" w:rsidP="006D6927">
      <w:pPr>
        <w:numPr>
          <w:ilvl w:val="0"/>
          <w:numId w:val="26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sk-SK"/>
        </w:rPr>
      </w:pPr>
      <w:bookmarkStart w:id="16" w:name="_Hlk95461981"/>
      <w:r w:rsidRPr="002F17C0">
        <w:rPr>
          <w:rFonts w:ascii="Times New Roman" w:hAnsi="Times New Roman" w:cs="Times New Roman"/>
          <w:sz w:val="24"/>
          <w:szCs w:val="24"/>
        </w:rPr>
        <w:t>zabezpečí v spolupráci s Objednávateľom oznámenie o začatí stavby Inšpektorátu práce v zmysle nariadenia vlády č. 396/2016 Zz.</w:t>
      </w:r>
    </w:p>
    <w:bookmarkEnd w:id="16"/>
    <w:p w14:paraId="119B537E" w14:textId="77777777" w:rsidR="006D6927" w:rsidRPr="002F17C0" w:rsidRDefault="006D6927" w:rsidP="006D6927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cs-CZ"/>
        </w:rPr>
      </w:pPr>
      <w:r w:rsidRPr="002F17C0">
        <w:rPr>
          <w:rFonts w:ascii="Times New Roman" w:hAnsi="Times New Roman" w:cs="Times New Roman"/>
          <w:b/>
          <w:bCs/>
          <w:sz w:val="24"/>
          <w:szCs w:val="24"/>
        </w:rPr>
        <w:t>DSRS</w:t>
      </w:r>
      <w:r w:rsidRPr="002F17C0">
        <w:rPr>
          <w:rFonts w:ascii="Times New Roman" w:hAnsi="Times New Roman" w:cs="Times New Roman"/>
          <w:sz w:val="24"/>
          <w:szCs w:val="24"/>
        </w:rPr>
        <w:t xml:space="preserve"> podľa TP 019 primerane k predmetu zákazky (6x v tlačenej forme, 1xUSB), vrátane výrobno – technickej dokumentácie </w:t>
      </w:r>
      <w:r w:rsidRPr="002F17C0">
        <w:rPr>
          <w:rFonts w:ascii="Times New Roman" w:hAnsi="Times New Roman" w:cs="Times New Roman"/>
          <w:b/>
          <w:bCs/>
          <w:sz w:val="24"/>
          <w:szCs w:val="24"/>
        </w:rPr>
        <w:t>(VTD),</w:t>
      </w:r>
      <w:r w:rsidRPr="002F17C0">
        <w:rPr>
          <w:rFonts w:ascii="Times New Roman" w:hAnsi="Times New Roman" w:cs="Times New Roman"/>
          <w:sz w:val="24"/>
          <w:szCs w:val="24"/>
        </w:rPr>
        <w:t xml:space="preserve"> respektíve dokumentácie na vykonanie prác </w:t>
      </w:r>
      <w:r w:rsidRPr="002F17C0">
        <w:rPr>
          <w:rFonts w:ascii="Times New Roman" w:hAnsi="Times New Roman" w:cs="Times New Roman"/>
          <w:b/>
          <w:bCs/>
          <w:sz w:val="24"/>
          <w:szCs w:val="24"/>
        </w:rPr>
        <w:t xml:space="preserve">(DVP), </w:t>
      </w:r>
      <w:r w:rsidRPr="002F17C0">
        <w:rPr>
          <w:rFonts w:ascii="Times New Roman" w:hAnsi="Times New Roman" w:cs="Times New Roman"/>
          <w:sz w:val="24"/>
          <w:szCs w:val="24"/>
        </w:rPr>
        <w:t>odsúhlasené objednávateľom</w:t>
      </w:r>
    </w:p>
    <w:p w14:paraId="23F7A01F" w14:textId="641AE55B" w:rsidR="0040579E" w:rsidRDefault="006D6927" w:rsidP="006D6927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2F17C0">
        <w:rPr>
          <w:rFonts w:ascii="Times New Roman" w:hAnsi="Times New Roman" w:cs="Times New Roman"/>
          <w:sz w:val="24"/>
          <w:szCs w:val="24"/>
        </w:rPr>
        <w:t xml:space="preserve">vypracovanie </w:t>
      </w:r>
      <w:r w:rsidR="00076336" w:rsidRPr="002F17C0">
        <w:rPr>
          <w:rFonts w:ascii="Times New Roman" w:hAnsi="Times New Roman" w:cs="Times New Roman"/>
          <w:b/>
          <w:bCs/>
          <w:sz w:val="24"/>
          <w:szCs w:val="24"/>
        </w:rPr>
        <w:t>záväzného h</w:t>
      </w:r>
      <w:r w:rsidRPr="002F17C0">
        <w:rPr>
          <w:rFonts w:ascii="Times New Roman" w:hAnsi="Times New Roman" w:cs="Times New Roman"/>
          <w:b/>
          <w:bCs/>
          <w:sz w:val="24"/>
          <w:szCs w:val="24"/>
        </w:rPr>
        <w:t>armonogram postupu stavebných prác</w:t>
      </w:r>
      <w:r w:rsidR="00076336" w:rsidRPr="002F17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76336" w:rsidRPr="002F17C0">
        <w:rPr>
          <w:rFonts w:ascii="Times New Roman" w:hAnsi="Times New Roman" w:cs="Times New Roman"/>
          <w:sz w:val="24"/>
          <w:szCs w:val="24"/>
        </w:rPr>
        <w:t>členeného na ucelené časti diela (minimálne</w:t>
      </w:r>
      <w:r w:rsidR="0040579E">
        <w:rPr>
          <w:rFonts w:ascii="Times New Roman" w:hAnsi="Times New Roman" w:cs="Times New Roman"/>
          <w:sz w:val="24"/>
          <w:szCs w:val="24"/>
        </w:rPr>
        <w:t>)</w:t>
      </w:r>
      <w:r w:rsidR="00076336" w:rsidRPr="002F17C0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0C4E71E2" w14:textId="77777777" w:rsidR="003C22E9" w:rsidRDefault="003C22E9" w:rsidP="003C22E9">
      <w:pPr>
        <w:spacing w:after="0" w:line="276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14:paraId="1A2D179F" w14:textId="77777777" w:rsidR="0040579E" w:rsidRPr="00EB33DC" w:rsidRDefault="0040579E" w:rsidP="0040579E">
      <w:pPr>
        <w:pStyle w:val="Odsekzoznamu"/>
        <w:numPr>
          <w:ilvl w:val="0"/>
          <w:numId w:val="3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3DC">
        <w:rPr>
          <w:rFonts w:ascii="Times New Roman" w:hAnsi="Times New Roman" w:cs="Times New Roman"/>
          <w:sz w:val="24"/>
          <w:szCs w:val="24"/>
        </w:rPr>
        <w:t>Výrub stromov</w:t>
      </w:r>
    </w:p>
    <w:p w14:paraId="5D6B9E01" w14:textId="0BE61F4A" w:rsidR="0040579E" w:rsidRPr="00187B89" w:rsidRDefault="0040579E" w:rsidP="0040579E">
      <w:pPr>
        <w:pStyle w:val="Odsekzoznamu"/>
        <w:numPr>
          <w:ilvl w:val="0"/>
          <w:numId w:val="3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7B89">
        <w:rPr>
          <w:rFonts w:ascii="Times New Roman" w:hAnsi="Times New Roman" w:cs="Times New Roman"/>
          <w:sz w:val="24"/>
          <w:szCs w:val="24"/>
        </w:rPr>
        <w:t>Výstavba</w:t>
      </w:r>
      <w:r w:rsidR="00022A16" w:rsidRPr="00187B89">
        <w:rPr>
          <w:rFonts w:ascii="Times New Roman" w:hAnsi="Times New Roman" w:cs="Times New Roman"/>
          <w:sz w:val="24"/>
          <w:szCs w:val="24"/>
        </w:rPr>
        <w:t xml:space="preserve"> dočasnej</w:t>
      </w:r>
      <w:r w:rsidRPr="00187B89">
        <w:rPr>
          <w:rFonts w:ascii="Times New Roman" w:hAnsi="Times New Roman" w:cs="Times New Roman"/>
          <w:sz w:val="24"/>
          <w:szCs w:val="24"/>
        </w:rPr>
        <w:t xml:space="preserve"> obchádzkovej trasy</w:t>
      </w:r>
    </w:p>
    <w:p w14:paraId="79C845E9" w14:textId="504B3E0E" w:rsidR="00AD77A0" w:rsidRPr="00EB33DC" w:rsidRDefault="00AD77A0" w:rsidP="0040579E">
      <w:pPr>
        <w:pStyle w:val="Odsekzoznamu"/>
        <w:numPr>
          <w:ilvl w:val="0"/>
          <w:numId w:val="3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Realizácia veľkopriemerových pilót</w:t>
      </w:r>
    </w:p>
    <w:p w14:paraId="31D25D50" w14:textId="77777777" w:rsidR="0040579E" w:rsidRPr="00EB33DC" w:rsidRDefault="0040579E" w:rsidP="0040579E">
      <w:pPr>
        <w:pStyle w:val="Odsekzoznamu"/>
        <w:numPr>
          <w:ilvl w:val="0"/>
          <w:numId w:val="3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3DC">
        <w:rPr>
          <w:rFonts w:ascii="Times New Roman" w:hAnsi="Times New Roman" w:cs="Times New Roman"/>
          <w:sz w:val="24"/>
          <w:szCs w:val="24"/>
        </w:rPr>
        <w:t>Z</w:t>
      </w:r>
      <w:r w:rsidR="00076336" w:rsidRPr="00EB33DC">
        <w:rPr>
          <w:rFonts w:ascii="Times New Roman" w:hAnsi="Times New Roman" w:cs="Times New Roman"/>
          <w:sz w:val="24"/>
          <w:szCs w:val="24"/>
        </w:rPr>
        <w:t xml:space="preserve">akladanie a spodná stavba; </w:t>
      </w:r>
    </w:p>
    <w:p w14:paraId="377D4D55" w14:textId="77777777" w:rsidR="0040579E" w:rsidRPr="00EB33DC" w:rsidRDefault="0040579E" w:rsidP="0040579E">
      <w:pPr>
        <w:pStyle w:val="Odsekzoznamu"/>
        <w:numPr>
          <w:ilvl w:val="0"/>
          <w:numId w:val="3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3DC">
        <w:rPr>
          <w:rFonts w:ascii="Times New Roman" w:hAnsi="Times New Roman" w:cs="Times New Roman"/>
          <w:sz w:val="24"/>
          <w:szCs w:val="24"/>
        </w:rPr>
        <w:t>N</w:t>
      </w:r>
      <w:r w:rsidR="00076336" w:rsidRPr="00EB33DC">
        <w:rPr>
          <w:rFonts w:ascii="Times New Roman" w:hAnsi="Times New Roman" w:cs="Times New Roman"/>
          <w:sz w:val="24"/>
          <w:szCs w:val="24"/>
        </w:rPr>
        <w:t xml:space="preserve">osná konštrukcia; </w:t>
      </w:r>
    </w:p>
    <w:p w14:paraId="72117B96" w14:textId="77777777" w:rsidR="0040579E" w:rsidRPr="00EB33DC" w:rsidRDefault="0040579E" w:rsidP="0040579E">
      <w:pPr>
        <w:pStyle w:val="Odsekzoznamu"/>
        <w:numPr>
          <w:ilvl w:val="0"/>
          <w:numId w:val="3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3DC">
        <w:rPr>
          <w:rFonts w:ascii="Times New Roman" w:hAnsi="Times New Roman" w:cs="Times New Roman"/>
          <w:sz w:val="24"/>
          <w:szCs w:val="24"/>
        </w:rPr>
        <w:t>M</w:t>
      </w:r>
      <w:r w:rsidR="00076336" w:rsidRPr="00EB33DC">
        <w:rPr>
          <w:rFonts w:ascii="Times New Roman" w:hAnsi="Times New Roman" w:cs="Times New Roman"/>
          <w:sz w:val="24"/>
          <w:szCs w:val="24"/>
        </w:rPr>
        <w:t xml:space="preserve">ostný zvršok a príslušenstvo; </w:t>
      </w:r>
    </w:p>
    <w:p w14:paraId="66777269" w14:textId="77777777" w:rsidR="00D5234D" w:rsidRPr="00EB33DC" w:rsidRDefault="00D5234D" w:rsidP="0040579E">
      <w:pPr>
        <w:pStyle w:val="Odsekzoznamu"/>
        <w:numPr>
          <w:ilvl w:val="0"/>
          <w:numId w:val="3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3DC">
        <w:rPr>
          <w:rFonts w:ascii="Times New Roman" w:hAnsi="Times New Roman" w:cs="Times New Roman"/>
          <w:sz w:val="24"/>
          <w:szCs w:val="24"/>
        </w:rPr>
        <w:t>Ú</w:t>
      </w:r>
      <w:r w:rsidR="00076336" w:rsidRPr="00EB33DC">
        <w:rPr>
          <w:rFonts w:ascii="Times New Roman" w:hAnsi="Times New Roman" w:cs="Times New Roman"/>
          <w:sz w:val="24"/>
          <w:szCs w:val="24"/>
        </w:rPr>
        <w:t>pravy v okolí mosta;</w:t>
      </w:r>
    </w:p>
    <w:p w14:paraId="5ADCAB6D" w14:textId="2AC3ABF1" w:rsidR="00D5234D" w:rsidRPr="00EB33DC" w:rsidRDefault="00D5234D" w:rsidP="0040579E">
      <w:pPr>
        <w:pStyle w:val="Odsekzoznamu"/>
        <w:numPr>
          <w:ilvl w:val="0"/>
          <w:numId w:val="3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3DC">
        <w:rPr>
          <w:rFonts w:ascii="Times New Roman" w:hAnsi="Times New Roman" w:cs="Times New Roman"/>
          <w:sz w:val="24"/>
          <w:szCs w:val="24"/>
        </w:rPr>
        <w:t xml:space="preserve">Odovzdanie dokumentácie podľa ZoD, súčinnosť </w:t>
      </w:r>
      <w:r w:rsidR="00AD77A0">
        <w:rPr>
          <w:rFonts w:ascii="Times New Roman" w:hAnsi="Times New Roman" w:cs="Times New Roman"/>
          <w:sz w:val="24"/>
          <w:szCs w:val="24"/>
        </w:rPr>
        <w:t>pri kolau</w:t>
      </w:r>
      <w:r w:rsidR="00B556C4">
        <w:rPr>
          <w:rFonts w:ascii="Times New Roman" w:hAnsi="Times New Roman" w:cs="Times New Roman"/>
          <w:sz w:val="24"/>
          <w:szCs w:val="24"/>
        </w:rPr>
        <w:t>d</w:t>
      </w:r>
      <w:r w:rsidR="00AD77A0">
        <w:rPr>
          <w:rFonts w:ascii="Times New Roman" w:hAnsi="Times New Roman" w:cs="Times New Roman"/>
          <w:sz w:val="24"/>
          <w:szCs w:val="24"/>
        </w:rPr>
        <w:t>ačno</w:t>
      </w:r>
      <w:r w:rsidR="00B556C4">
        <w:rPr>
          <w:rFonts w:ascii="Times New Roman" w:hAnsi="Times New Roman" w:cs="Times New Roman"/>
          <w:sz w:val="24"/>
          <w:szCs w:val="24"/>
        </w:rPr>
        <w:t>m konaní</w:t>
      </w:r>
    </w:p>
    <w:p w14:paraId="6D6DE15F" w14:textId="36BABD6D" w:rsidR="00D5234D" w:rsidRPr="00EB33DC" w:rsidRDefault="00D5234D" w:rsidP="00EB33DC">
      <w:pPr>
        <w:pStyle w:val="Odsekzoznamu"/>
        <w:numPr>
          <w:ilvl w:val="0"/>
          <w:numId w:val="36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33DC">
        <w:rPr>
          <w:rFonts w:ascii="Times New Roman" w:hAnsi="Times New Roman" w:cs="Times New Roman"/>
          <w:sz w:val="24"/>
          <w:szCs w:val="24"/>
        </w:rPr>
        <w:t>Demontáž obchádzkovej trasy</w:t>
      </w:r>
      <w:r w:rsidR="00EB33DC" w:rsidRPr="00EB33DC">
        <w:rPr>
          <w:rFonts w:ascii="Times New Roman" w:hAnsi="Times New Roman" w:cs="Times New Roman"/>
          <w:sz w:val="24"/>
          <w:szCs w:val="24"/>
        </w:rPr>
        <w:t>, uvedenie do pôvodného stavu</w:t>
      </w:r>
      <w:r w:rsidR="00EB33DC">
        <w:rPr>
          <w:rFonts w:ascii="Times New Roman" w:hAnsi="Times New Roman" w:cs="Times New Roman"/>
          <w:sz w:val="24"/>
          <w:szCs w:val="24"/>
        </w:rPr>
        <w:t>,</w:t>
      </w:r>
    </w:p>
    <w:p w14:paraId="3B74D7C4" w14:textId="77777777" w:rsidR="00620603" w:rsidRDefault="00620603" w:rsidP="00D5234D">
      <w:pPr>
        <w:spacing w:after="0" w:line="276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14:paraId="0EDEB9EE" w14:textId="61D4CACC" w:rsidR="006D6927" w:rsidRDefault="006D6927" w:rsidP="00D5234D">
      <w:pPr>
        <w:spacing w:after="0" w:line="276" w:lineRule="auto"/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5234D">
        <w:rPr>
          <w:rFonts w:ascii="Times New Roman" w:hAnsi="Times New Roman" w:cs="Times New Roman"/>
          <w:sz w:val="24"/>
          <w:szCs w:val="24"/>
        </w:rPr>
        <w:lastRenderedPageBreak/>
        <w:t>ktorý musí byť odsúhlasený objednávateľom a</w:t>
      </w:r>
      <w:r w:rsidR="00076336" w:rsidRPr="00D5234D">
        <w:rPr>
          <w:rFonts w:ascii="Times New Roman" w:hAnsi="Times New Roman" w:cs="Times New Roman"/>
          <w:sz w:val="24"/>
          <w:szCs w:val="24"/>
        </w:rPr>
        <w:t> </w:t>
      </w:r>
      <w:r w:rsidRPr="00D5234D">
        <w:rPr>
          <w:rFonts w:ascii="Times New Roman" w:hAnsi="Times New Roman" w:cs="Times New Roman"/>
          <w:b/>
          <w:bCs/>
          <w:sz w:val="24"/>
          <w:szCs w:val="24"/>
        </w:rPr>
        <w:t>finančný</w:t>
      </w:r>
      <w:r w:rsidR="00076336" w:rsidRPr="00D5234D">
        <w:rPr>
          <w:rFonts w:ascii="Times New Roman" w:hAnsi="Times New Roman" w:cs="Times New Roman"/>
          <w:b/>
          <w:bCs/>
          <w:sz w:val="24"/>
          <w:szCs w:val="24"/>
        </w:rPr>
        <w:t xml:space="preserve"> mesačný </w:t>
      </w:r>
      <w:r w:rsidRPr="00D5234D">
        <w:rPr>
          <w:rFonts w:ascii="Times New Roman" w:hAnsi="Times New Roman" w:cs="Times New Roman"/>
          <w:b/>
          <w:bCs/>
          <w:sz w:val="24"/>
          <w:szCs w:val="24"/>
        </w:rPr>
        <w:t>harmonogram</w:t>
      </w:r>
      <w:r w:rsidR="00076336" w:rsidRPr="00D5234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76336" w:rsidRPr="00D5234D">
        <w:rPr>
          <w:rFonts w:ascii="Times New Roman" w:hAnsi="Times New Roman" w:cs="Times New Roman"/>
          <w:sz w:val="24"/>
          <w:szCs w:val="24"/>
        </w:rPr>
        <w:t>korešpondujúci s vecným harmonogramom</w:t>
      </w:r>
      <w:r w:rsidRPr="00D5234D">
        <w:rPr>
          <w:rFonts w:ascii="Times New Roman" w:hAnsi="Times New Roman" w:cs="Times New Roman"/>
          <w:b/>
          <w:bCs/>
          <w:sz w:val="24"/>
          <w:szCs w:val="24"/>
        </w:rPr>
        <w:t>,</w:t>
      </w:r>
    </w:p>
    <w:p w14:paraId="705A74D9" w14:textId="77777777" w:rsidR="00DD49A4" w:rsidRPr="00D5234D" w:rsidRDefault="00DD49A4" w:rsidP="00D5234D">
      <w:pPr>
        <w:spacing w:after="0" w:line="276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14:paraId="118F98EF" w14:textId="6A616B91" w:rsidR="006D6927" w:rsidRPr="002F17C0" w:rsidRDefault="00095974" w:rsidP="006D6927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bookmarkStart w:id="17" w:name="_Hlk96419007"/>
      <w:r>
        <w:rPr>
          <w:rFonts w:ascii="Times New Roman" w:hAnsi="Times New Roman" w:cs="Times New Roman"/>
          <w:b/>
          <w:bCs/>
          <w:sz w:val="24"/>
          <w:szCs w:val="24"/>
        </w:rPr>
        <w:t>p</w:t>
      </w:r>
      <w:r w:rsidR="006D6927" w:rsidRPr="002F17C0">
        <w:rPr>
          <w:rFonts w:ascii="Times New Roman" w:hAnsi="Times New Roman" w:cs="Times New Roman"/>
          <w:b/>
          <w:bCs/>
          <w:sz w:val="24"/>
          <w:szCs w:val="24"/>
        </w:rPr>
        <w:t>lán bezpečnosti a ochrany zdravia pri práci a požiarnej ochrany</w:t>
      </w:r>
      <w:bookmarkEnd w:id="17"/>
      <w:r w:rsidR="006D6927" w:rsidRPr="002F17C0">
        <w:rPr>
          <w:rFonts w:ascii="Times New Roman" w:hAnsi="Times New Roman" w:cs="Times New Roman"/>
          <w:sz w:val="24"/>
          <w:szCs w:val="24"/>
        </w:rPr>
        <w:t xml:space="preserve"> (ďalej len „Plán BOZP a PO“), správu BOZP predloží zhotoviteľ ku každej fakturácii (raz mesačne)</w:t>
      </w:r>
    </w:p>
    <w:p w14:paraId="4CEAC883" w14:textId="64A7F819" w:rsidR="006D6927" w:rsidRPr="002F17C0" w:rsidRDefault="00095974" w:rsidP="006D6927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</w:t>
      </w:r>
      <w:r w:rsidR="006D6927" w:rsidRPr="002F17C0">
        <w:rPr>
          <w:rFonts w:ascii="Times New Roman" w:hAnsi="Times New Roman" w:cs="Times New Roman"/>
          <w:sz w:val="24"/>
          <w:szCs w:val="24"/>
        </w:rPr>
        <w:t xml:space="preserve">bstaranie, dopravu, skladovanie a manipuláciu s materiálom, výrobkami, zariadeniami a konštrukciami potrebnými a určenými na zhotovenie diela, </w:t>
      </w:r>
    </w:p>
    <w:p w14:paraId="661B3290" w14:textId="409B2286" w:rsidR="006D6927" w:rsidRPr="002F17C0" w:rsidRDefault="006D6927" w:rsidP="006D6927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2F17C0">
        <w:rPr>
          <w:rFonts w:ascii="Times New Roman" w:hAnsi="Times New Roman" w:cs="Times New Roman"/>
          <w:sz w:val="24"/>
          <w:szCs w:val="24"/>
        </w:rPr>
        <w:t>opravu, manipuláciu zdemontovaných materiálov, vybúranej stavebnej sute, výkopovej sute, výkopovej zeminy a ostatných stavebných odpadov, vrátane ich uloženia na riadenú skládku a poplatku za uskladnenie,</w:t>
      </w:r>
    </w:p>
    <w:p w14:paraId="3C6FAA82" w14:textId="77777777" w:rsidR="006D6927" w:rsidRPr="002F17C0" w:rsidRDefault="006D6927" w:rsidP="006D6927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2F17C0">
        <w:rPr>
          <w:rFonts w:ascii="Times New Roman" w:hAnsi="Times New Roman" w:cs="Times New Roman"/>
          <w:sz w:val="24"/>
          <w:szCs w:val="24"/>
        </w:rPr>
        <w:t>vykonanie predpísaných skúšok, revízii a meraní a obstaranie protokolov o ich vykonaní,</w:t>
      </w:r>
    </w:p>
    <w:p w14:paraId="22ED2228" w14:textId="77777777" w:rsidR="006D6927" w:rsidRPr="002F17C0" w:rsidRDefault="006D6927" w:rsidP="006D6927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2F17C0">
        <w:rPr>
          <w:rFonts w:ascii="Times New Roman" w:hAnsi="Times New Roman" w:cs="Times New Roman"/>
          <w:sz w:val="24"/>
          <w:szCs w:val="24"/>
        </w:rPr>
        <w:t>obstaranie dokladov, preukazujúcich kvalitatívne vlastnosti do diela zabudovaných materiálov, výrobkov, zariadení a konštrukcií podľa príslušných právnych noriem, technických noriem a iných technických predpisov,</w:t>
      </w:r>
    </w:p>
    <w:p w14:paraId="7E4425B4" w14:textId="1BDFCDE1" w:rsidR="006D6927" w:rsidRPr="002F17C0" w:rsidRDefault="006D6927" w:rsidP="006D6927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2F17C0">
        <w:rPr>
          <w:rFonts w:ascii="Times New Roman" w:hAnsi="Times New Roman" w:cs="Times New Roman"/>
          <w:sz w:val="24"/>
          <w:szCs w:val="24"/>
        </w:rPr>
        <w:t xml:space="preserve">priebežné sledovanie a zaznamenávanie priebehu realizácie prác, počas celej doby realizácie diela, v podobe fotodokumentácie Zhotoviteľ bude takto zozbierané podklady odovzdávať priebežne ako súčasť príloh k mesačne predkladaným súpisom prác. Zhotoviteľ bude tieto podklady predkladať na </w:t>
      </w:r>
      <w:r w:rsidR="00076336" w:rsidRPr="002F17C0">
        <w:rPr>
          <w:rFonts w:ascii="Times New Roman" w:hAnsi="Times New Roman" w:cs="Times New Roman"/>
          <w:sz w:val="24"/>
          <w:szCs w:val="24"/>
        </w:rPr>
        <w:t>USB</w:t>
      </w:r>
      <w:r w:rsidRPr="002F17C0">
        <w:rPr>
          <w:rFonts w:ascii="Times New Roman" w:hAnsi="Times New Roman" w:cs="Times New Roman"/>
          <w:sz w:val="24"/>
          <w:szCs w:val="24"/>
        </w:rPr>
        <w:t xml:space="preserve">, v celkovom počte 1 ks pri každom termíne predkladania súpisov prác ako ich súčasť. </w:t>
      </w:r>
    </w:p>
    <w:p w14:paraId="25080AEE" w14:textId="2397037F" w:rsidR="00076336" w:rsidRPr="002F17C0" w:rsidRDefault="00076336" w:rsidP="006D6927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cs-CZ"/>
        </w:rPr>
      </w:pPr>
      <w:bookmarkStart w:id="18" w:name="_Hlk92104535"/>
      <w:r w:rsidRPr="002F17C0">
        <w:rPr>
          <w:rFonts w:ascii="Times New Roman" w:hAnsi="Times New Roman" w:cs="Times New Roman"/>
          <w:sz w:val="24"/>
          <w:szCs w:val="24"/>
        </w:rPr>
        <w:t xml:space="preserve">spracovanie </w:t>
      </w:r>
      <w:r w:rsidRPr="002F17C0">
        <w:rPr>
          <w:rFonts w:ascii="Times New Roman" w:hAnsi="Times New Roman" w:cs="Times New Roman"/>
          <w:b/>
          <w:bCs/>
          <w:sz w:val="24"/>
          <w:szCs w:val="24"/>
        </w:rPr>
        <w:t>projektu dlhodobého sledovania mostného objektu</w:t>
      </w:r>
      <w:r w:rsidRPr="002F17C0">
        <w:rPr>
          <w:rFonts w:ascii="Times New Roman" w:hAnsi="Times New Roman" w:cs="Times New Roman"/>
          <w:sz w:val="24"/>
          <w:szCs w:val="24"/>
        </w:rPr>
        <w:t xml:space="preserve"> potvrdeného autorizovaným geodetom a projektantom,</w:t>
      </w:r>
    </w:p>
    <w:p w14:paraId="75F55503" w14:textId="7F378321" w:rsidR="006D6927" w:rsidRPr="002F17C0" w:rsidRDefault="006D6927" w:rsidP="006D6927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19" w:name="_Hlk92104554"/>
      <w:bookmarkEnd w:id="18"/>
      <w:r w:rsidRPr="002F17C0">
        <w:rPr>
          <w:rFonts w:ascii="Times New Roman" w:hAnsi="Times New Roman" w:cs="Times New Roman"/>
          <w:sz w:val="24"/>
          <w:szCs w:val="24"/>
        </w:rPr>
        <w:t>zhotoviteľ zabezpečí a zrealizuje prvú hlavnú prehliadku mosta po rekonštrukcii,</w:t>
      </w:r>
      <w:r w:rsidRPr="002F17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2F17C0">
        <w:rPr>
          <w:rFonts w:ascii="Times New Roman" w:hAnsi="Times New Roman" w:cs="Times New Roman"/>
          <w:sz w:val="24"/>
          <w:szCs w:val="24"/>
        </w:rPr>
        <w:t xml:space="preserve">vypracovanie mostného zošita podľa </w:t>
      </w:r>
      <w:r w:rsidR="00CC4014">
        <w:rPr>
          <w:rFonts w:ascii="Times New Roman" w:hAnsi="Times New Roman" w:cs="Times New Roman"/>
          <w:sz w:val="24"/>
          <w:szCs w:val="24"/>
        </w:rPr>
        <w:t>platnej legislatívy</w:t>
      </w:r>
      <w:r w:rsidRPr="002F17C0">
        <w:rPr>
          <w:rFonts w:ascii="Times New Roman" w:hAnsi="Times New Roman" w:cs="Times New Roman"/>
          <w:sz w:val="24"/>
          <w:szCs w:val="24"/>
        </w:rPr>
        <w:t xml:space="preserve"> a iných súvisiacich predpisov aj s prílohami, zabezpečenie zápisu do CDB,</w:t>
      </w:r>
    </w:p>
    <w:bookmarkEnd w:id="19"/>
    <w:p w14:paraId="5FCB5D0F" w14:textId="77777777" w:rsidR="006D6927" w:rsidRPr="002F17C0" w:rsidRDefault="006D6927" w:rsidP="006D6927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2F17C0">
        <w:rPr>
          <w:rFonts w:ascii="Times New Roman" w:hAnsi="Times New Roman" w:cs="Times New Roman"/>
          <w:sz w:val="24"/>
          <w:szCs w:val="24"/>
        </w:rPr>
        <w:t>vedenie stavebného denníka podľa platných predpisov,</w:t>
      </w:r>
    </w:p>
    <w:p w14:paraId="6AD87FF7" w14:textId="3F6EFFAF" w:rsidR="006D6927" w:rsidRPr="00ED4FC1" w:rsidRDefault="006D6927" w:rsidP="00ED4FC1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20" w:name="_Hlk92104586"/>
      <w:r w:rsidRPr="002F17C0">
        <w:rPr>
          <w:rFonts w:ascii="Times New Roman" w:hAnsi="Times New Roman" w:cs="Times New Roman"/>
          <w:sz w:val="24"/>
          <w:szCs w:val="24"/>
        </w:rPr>
        <w:t>zhotoviteľ zabezpečí na vlastné náklady zriadenie, prevádzku a odstránenie zariadenia staveniska, udržiavanie poriadku a čistoty na stavenisku, v jeho okolí a na prístupových komunikáciách,</w:t>
      </w:r>
      <w:bookmarkEnd w:id="20"/>
    </w:p>
    <w:p w14:paraId="0674FE53" w14:textId="2D4F390D" w:rsidR="00BA0C1A" w:rsidRPr="00A45F6C" w:rsidRDefault="006D6927" w:rsidP="00A45F6C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21" w:name="_Hlk92104626"/>
      <w:r w:rsidRPr="002F17C0">
        <w:rPr>
          <w:rFonts w:ascii="Times New Roman" w:hAnsi="Times New Roman" w:cs="Times New Roman"/>
          <w:sz w:val="24"/>
          <w:szCs w:val="24"/>
        </w:rPr>
        <w:t xml:space="preserve">zhotoviteľ zabezpečí </w:t>
      </w:r>
      <w:r w:rsidRPr="00ED4FC1">
        <w:rPr>
          <w:rFonts w:ascii="Times New Roman" w:hAnsi="Times New Roman" w:cs="Times New Roman"/>
          <w:b/>
          <w:bCs/>
          <w:sz w:val="24"/>
          <w:szCs w:val="24"/>
        </w:rPr>
        <w:t>stálu prítomnosť oprávnenej osoby (stavbyvedúceho</w:t>
      </w:r>
      <w:r w:rsidRPr="002F17C0">
        <w:rPr>
          <w:rFonts w:ascii="Times New Roman" w:hAnsi="Times New Roman" w:cs="Times New Roman"/>
          <w:sz w:val="24"/>
          <w:szCs w:val="24"/>
        </w:rPr>
        <w:t>) na stavbe</w:t>
      </w:r>
      <w:r w:rsidR="00BA0C1A">
        <w:rPr>
          <w:rFonts w:ascii="Times New Roman" w:hAnsi="Times New Roman" w:cs="Times New Roman"/>
          <w:sz w:val="24"/>
          <w:szCs w:val="24"/>
        </w:rPr>
        <w:t xml:space="preserve"> s </w:t>
      </w:r>
      <w:r w:rsidRPr="002F17C0">
        <w:rPr>
          <w:rFonts w:ascii="Times New Roman" w:hAnsi="Times New Roman" w:cs="Times New Roman"/>
          <w:sz w:val="24"/>
          <w:szCs w:val="24"/>
        </w:rPr>
        <w:t>oprávnen</w:t>
      </w:r>
      <w:r w:rsidR="00BA0C1A">
        <w:rPr>
          <w:rFonts w:ascii="Times New Roman" w:hAnsi="Times New Roman" w:cs="Times New Roman"/>
          <w:sz w:val="24"/>
          <w:szCs w:val="24"/>
        </w:rPr>
        <w:t xml:space="preserve">ím na </w:t>
      </w:r>
      <w:r w:rsidRPr="002F17C0">
        <w:rPr>
          <w:rFonts w:ascii="Times New Roman" w:hAnsi="Times New Roman" w:cs="Times New Roman"/>
          <w:sz w:val="24"/>
          <w:szCs w:val="24"/>
        </w:rPr>
        <w:t xml:space="preserve"> mosty</w:t>
      </w:r>
      <w:r w:rsidR="00095974">
        <w:rPr>
          <w:rFonts w:ascii="Times New Roman" w:hAnsi="Times New Roman" w:cs="Times New Roman"/>
          <w:sz w:val="24"/>
          <w:szCs w:val="24"/>
        </w:rPr>
        <w:t>,</w:t>
      </w:r>
    </w:p>
    <w:p w14:paraId="481517CE" w14:textId="192F0AA8" w:rsidR="00A45F6C" w:rsidRPr="00A45F6C" w:rsidRDefault="00BA0C1A" w:rsidP="00564DE3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22" w:name="_Hlk127790206"/>
      <w:r w:rsidRPr="00A45F6C">
        <w:rPr>
          <w:rFonts w:ascii="Times New Roman" w:hAnsi="Times New Roman" w:cs="Times New Roman"/>
          <w:sz w:val="24"/>
          <w:szCs w:val="24"/>
        </w:rPr>
        <w:t xml:space="preserve">prepočet </w:t>
      </w:r>
      <w:r w:rsidR="00A45F6C" w:rsidRPr="00A45F6C">
        <w:rPr>
          <w:rFonts w:ascii="Times New Roman" w:hAnsi="Times New Roman" w:cs="Times New Roman"/>
          <w:sz w:val="24"/>
          <w:szCs w:val="24"/>
        </w:rPr>
        <w:t xml:space="preserve">zaťažiteľnosti </w:t>
      </w:r>
      <w:r w:rsidRPr="00A45F6C">
        <w:rPr>
          <w:rFonts w:ascii="Times New Roman" w:hAnsi="Times New Roman" w:cs="Times New Roman"/>
          <w:sz w:val="24"/>
          <w:szCs w:val="24"/>
        </w:rPr>
        <w:t>mosta</w:t>
      </w:r>
      <w:bookmarkEnd w:id="22"/>
      <w:r w:rsidR="00095974">
        <w:rPr>
          <w:rFonts w:ascii="Times New Roman" w:hAnsi="Times New Roman" w:cs="Times New Roman"/>
          <w:sz w:val="24"/>
          <w:szCs w:val="24"/>
        </w:rPr>
        <w:t>,</w:t>
      </w:r>
    </w:p>
    <w:p w14:paraId="78E46F87" w14:textId="076EFE0E" w:rsidR="006D6927" w:rsidRPr="00A45F6C" w:rsidRDefault="006D6927" w:rsidP="00564DE3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45F6C">
        <w:rPr>
          <w:rFonts w:ascii="Times New Roman" w:hAnsi="Times New Roman" w:cs="Times New Roman"/>
          <w:sz w:val="24"/>
          <w:szCs w:val="24"/>
        </w:rPr>
        <w:t>zhotoviteľ dodrží a zapracuje podmienky vyplývajúce z platných STN, STN EN, v súlade s technickými predpismi (TP), technicko-kvalitatívnymi podmienkami (TKP), katalógovými listami (KL) a vzorovými listami stavieb pozemných komunikácií (VL)</w:t>
      </w:r>
      <w:bookmarkEnd w:id="21"/>
    </w:p>
    <w:bookmarkEnd w:id="11"/>
    <w:p w14:paraId="1F85FB34" w14:textId="377DF538" w:rsidR="00CF2AD3" w:rsidRDefault="00095974" w:rsidP="00EF7CBB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797827" w:rsidRPr="002F17C0">
        <w:rPr>
          <w:rFonts w:ascii="Times New Roman" w:hAnsi="Times New Roman" w:cs="Times New Roman"/>
          <w:b/>
          <w:bCs/>
          <w:sz w:val="24"/>
          <w:szCs w:val="24"/>
        </w:rPr>
        <w:t>o poskytnutého výkazu výmer je zhotoviteľ povinný zahrnúť všetky náklady, ktoré vyplývajú a sú zrejmé z projektovej dokumentácie, podmienok ZoD a Opisu pre</w:t>
      </w:r>
      <w:r w:rsidR="00083ABE" w:rsidRPr="002F17C0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797827" w:rsidRPr="002F17C0">
        <w:rPr>
          <w:rFonts w:ascii="Times New Roman" w:hAnsi="Times New Roman" w:cs="Times New Roman"/>
          <w:b/>
          <w:bCs/>
          <w:sz w:val="24"/>
          <w:szCs w:val="24"/>
        </w:rPr>
        <w:t>metu zákazky. Ak taká položka vo výkaze výmer neexistuje</w:t>
      </w:r>
      <w:r w:rsidR="00CC4014">
        <w:rPr>
          <w:rFonts w:ascii="Times New Roman" w:hAnsi="Times New Roman" w:cs="Times New Roman"/>
          <w:b/>
          <w:bCs/>
          <w:sz w:val="24"/>
          <w:szCs w:val="24"/>
        </w:rPr>
        <w:t xml:space="preserve"> a </w:t>
      </w:r>
      <w:r w:rsidR="00797827" w:rsidRPr="002F17C0">
        <w:rPr>
          <w:rFonts w:ascii="Times New Roman" w:hAnsi="Times New Roman" w:cs="Times New Roman"/>
          <w:b/>
          <w:bCs/>
          <w:sz w:val="24"/>
          <w:szCs w:val="24"/>
        </w:rPr>
        <w:t xml:space="preserve">zhotoviteľ </w:t>
      </w:r>
      <w:r w:rsidR="00CC4014">
        <w:rPr>
          <w:rFonts w:ascii="Times New Roman" w:hAnsi="Times New Roman" w:cs="Times New Roman"/>
          <w:b/>
          <w:bCs/>
          <w:sz w:val="24"/>
          <w:szCs w:val="24"/>
        </w:rPr>
        <w:t xml:space="preserve">v rámci verejného obstarávania </w:t>
      </w:r>
      <w:r w:rsidR="007C2B25">
        <w:rPr>
          <w:rFonts w:ascii="Times New Roman" w:hAnsi="Times New Roman" w:cs="Times New Roman"/>
          <w:b/>
          <w:bCs/>
          <w:sz w:val="24"/>
          <w:szCs w:val="24"/>
        </w:rPr>
        <w:t>nedopytoval jej doplnenie, berie sa</w:t>
      </w:r>
      <w:r w:rsidR="00E37C2A">
        <w:rPr>
          <w:rFonts w:ascii="Times New Roman" w:hAnsi="Times New Roman" w:cs="Times New Roman"/>
          <w:b/>
          <w:bCs/>
          <w:sz w:val="24"/>
          <w:szCs w:val="24"/>
        </w:rPr>
        <w:t xml:space="preserve">, že takáto položka je zahrnutá v celkovej cene diela </w:t>
      </w:r>
      <w:r w:rsidR="00C45ABB">
        <w:rPr>
          <w:rFonts w:ascii="Times New Roman" w:hAnsi="Times New Roman" w:cs="Times New Roman"/>
          <w:b/>
          <w:bCs/>
          <w:sz w:val="24"/>
          <w:szCs w:val="24"/>
        </w:rPr>
        <w:t xml:space="preserve">a </w:t>
      </w:r>
      <w:r w:rsidR="00797827" w:rsidRPr="002F17C0">
        <w:rPr>
          <w:rFonts w:ascii="Times New Roman" w:hAnsi="Times New Roman" w:cs="Times New Roman"/>
          <w:b/>
          <w:bCs/>
          <w:sz w:val="24"/>
          <w:szCs w:val="24"/>
        </w:rPr>
        <w:t>náklad na chýbajúcu položku zahrnie do jestvujúcich položiek rozpočtu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5189ABE" w14:textId="10EE9ED0" w:rsidR="00C45ABB" w:rsidRDefault="00095974" w:rsidP="00EF7CBB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</w:t>
      </w:r>
      <w:r w:rsidR="00C45ABB" w:rsidRPr="00C45ABB">
        <w:rPr>
          <w:rFonts w:ascii="Times New Roman" w:hAnsi="Times New Roman" w:cs="Times New Roman"/>
          <w:sz w:val="24"/>
          <w:szCs w:val="24"/>
        </w:rPr>
        <w:t>abezpečí koordinátora BOZP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748C16D2" w14:textId="60053128" w:rsidR="00095974" w:rsidRDefault="00095974" w:rsidP="00EF7CBB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každý piatok predloží správu z prebiehajúcich prác na stavbe, plánu prác na nasledujúci týždeň, priemerného počtu pracovníkov na stavbe, </w:t>
      </w:r>
      <w:r w:rsidR="0004510B">
        <w:rPr>
          <w:rFonts w:ascii="Times New Roman" w:hAnsi="Times New Roman" w:cs="Times New Roman"/>
          <w:sz w:val="24"/>
          <w:szCs w:val="24"/>
        </w:rPr>
        <w:t xml:space="preserve">zoznamu stavebnej techniky </w:t>
      </w:r>
      <w:r w:rsidR="0004510B">
        <w:rPr>
          <w:rFonts w:ascii="Times New Roman" w:hAnsi="Times New Roman" w:cs="Times New Roman"/>
          <w:sz w:val="24"/>
          <w:szCs w:val="24"/>
        </w:rPr>
        <w:lastRenderedPageBreak/>
        <w:t>nachádzajúcej sa aktuálne na stavbe, sledovania plnenia harmonogramu a min.</w:t>
      </w:r>
      <w:r w:rsidR="00A974BD">
        <w:rPr>
          <w:rFonts w:ascii="Times New Roman" w:hAnsi="Times New Roman" w:cs="Times New Roman"/>
          <w:sz w:val="24"/>
          <w:szCs w:val="24"/>
        </w:rPr>
        <w:t xml:space="preserve"> </w:t>
      </w:r>
      <w:r w:rsidR="0004510B">
        <w:rPr>
          <w:rFonts w:ascii="Times New Roman" w:hAnsi="Times New Roman" w:cs="Times New Roman"/>
          <w:sz w:val="24"/>
          <w:szCs w:val="24"/>
        </w:rPr>
        <w:t>3ks fotografií</w:t>
      </w:r>
      <w:r w:rsidR="00A974BD">
        <w:rPr>
          <w:rFonts w:ascii="Times New Roman" w:hAnsi="Times New Roman" w:cs="Times New Roman"/>
          <w:sz w:val="24"/>
          <w:szCs w:val="24"/>
        </w:rPr>
        <w:t xml:space="preserve"> z prebiehajúcich prác</w:t>
      </w:r>
      <w:r w:rsidR="00E96A1E">
        <w:rPr>
          <w:rFonts w:ascii="Times New Roman" w:hAnsi="Times New Roman" w:cs="Times New Roman"/>
          <w:sz w:val="24"/>
          <w:szCs w:val="24"/>
        </w:rPr>
        <w:t>,</w:t>
      </w:r>
    </w:p>
    <w:p w14:paraId="7FCF0389" w14:textId="67E9802C" w:rsidR="00475466" w:rsidRPr="00C45ABB" w:rsidRDefault="00475466" w:rsidP="00EF7CBB">
      <w:pPr>
        <w:numPr>
          <w:ilvl w:val="0"/>
          <w:numId w:val="2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vypracovanie </w:t>
      </w:r>
      <w:r w:rsidRPr="00CA6C4E">
        <w:rPr>
          <w:rFonts w:ascii="Times New Roman" w:hAnsi="Times New Roman" w:cs="Times New Roman"/>
          <w:b/>
          <w:bCs/>
          <w:sz w:val="24"/>
          <w:szCs w:val="24"/>
        </w:rPr>
        <w:t>záverečného stanoviska</w:t>
      </w:r>
      <w:r>
        <w:rPr>
          <w:rFonts w:ascii="Times New Roman" w:hAnsi="Times New Roman" w:cs="Times New Roman"/>
          <w:sz w:val="24"/>
          <w:szCs w:val="24"/>
        </w:rPr>
        <w:t xml:space="preserve"> k ukončenej stavbe </w:t>
      </w:r>
      <w:r w:rsidR="00CA6C4E">
        <w:rPr>
          <w:rFonts w:ascii="Times New Roman" w:hAnsi="Times New Roman" w:cs="Times New Roman"/>
          <w:sz w:val="24"/>
          <w:szCs w:val="24"/>
        </w:rPr>
        <w:t>od stavbyvedúceho podľa § 10 ods.3 zákona 25/2025 Zz.</w:t>
      </w:r>
    </w:p>
    <w:p w14:paraId="6B2C32A7" w14:textId="77777777" w:rsidR="00EF7CBB" w:rsidRDefault="00EF7CBB" w:rsidP="00EF7CBB">
      <w:pPr>
        <w:spacing w:after="0" w:line="276" w:lineRule="auto"/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E49E9C4" w14:textId="77777777" w:rsidR="003A006D" w:rsidRDefault="003A006D" w:rsidP="00EF7CBB">
      <w:pPr>
        <w:spacing w:after="0" w:line="276" w:lineRule="auto"/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bookmarkEnd w:id="10"/>
    <w:p w14:paraId="148B6A41" w14:textId="4D06A865" w:rsidR="00B60577" w:rsidRPr="002F17C0" w:rsidRDefault="00B60577" w:rsidP="00C77EE4">
      <w:pPr>
        <w:pStyle w:val="Odsekzoznamu"/>
        <w:spacing w:after="120" w:line="276" w:lineRule="auto"/>
        <w:ind w:left="0"/>
        <w:contextualSpacing w:val="0"/>
        <w:rPr>
          <w:rFonts w:ascii="Times New Roman" w:hAnsi="Times New Roman" w:cs="Times New Roman"/>
          <w:b/>
          <w:bCs/>
          <w:sz w:val="24"/>
          <w:szCs w:val="24"/>
        </w:rPr>
      </w:pPr>
      <w:r w:rsidRPr="002F17C0">
        <w:rPr>
          <w:rFonts w:ascii="Times New Roman" w:hAnsi="Times New Roman" w:cs="Times New Roman"/>
          <w:b/>
          <w:bCs/>
          <w:sz w:val="24"/>
          <w:szCs w:val="24"/>
        </w:rPr>
        <w:t>Lehoty:</w:t>
      </w:r>
    </w:p>
    <w:p w14:paraId="04079CFC" w14:textId="4CF93404" w:rsidR="00AC6553" w:rsidRDefault="00B60577" w:rsidP="00C77EE4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F17C0">
        <w:rPr>
          <w:rFonts w:ascii="Times New Roman" w:hAnsi="Times New Roman" w:cs="Times New Roman"/>
          <w:sz w:val="24"/>
          <w:szCs w:val="24"/>
        </w:rPr>
        <w:t xml:space="preserve">Lehota na zhotovenie diela </w:t>
      </w:r>
      <w:r w:rsidR="00C543A2" w:rsidRPr="002F17C0">
        <w:rPr>
          <w:rFonts w:ascii="Times New Roman" w:hAnsi="Times New Roman" w:cs="Times New Roman"/>
          <w:sz w:val="24"/>
          <w:szCs w:val="24"/>
        </w:rPr>
        <w:t xml:space="preserve">do </w:t>
      </w:r>
      <w:r w:rsidR="00AE758E" w:rsidRPr="00EF7CBB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CC5501" w:rsidRPr="00EF7CBB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994ADD" w:rsidRPr="00EF7CBB">
        <w:rPr>
          <w:rFonts w:ascii="Times New Roman" w:hAnsi="Times New Roman" w:cs="Times New Roman"/>
          <w:b/>
          <w:bCs/>
          <w:sz w:val="24"/>
          <w:szCs w:val="24"/>
        </w:rPr>
        <w:t>0</w:t>
      </w:r>
      <w:r w:rsidR="00951BDE" w:rsidRPr="00EF7CB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238BE" w:rsidRPr="00EF7CBB">
        <w:rPr>
          <w:rFonts w:ascii="Times New Roman" w:hAnsi="Times New Roman" w:cs="Times New Roman"/>
          <w:b/>
          <w:bCs/>
          <w:sz w:val="24"/>
          <w:szCs w:val="24"/>
        </w:rPr>
        <w:t>pracovných dní</w:t>
      </w:r>
      <w:r w:rsidRPr="002F17C0">
        <w:rPr>
          <w:rFonts w:ascii="Times New Roman" w:hAnsi="Times New Roman" w:cs="Times New Roman"/>
          <w:sz w:val="24"/>
          <w:szCs w:val="24"/>
        </w:rPr>
        <w:t xml:space="preserve"> od odovzdania staveniska</w:t>
      </w:r>
      <w:r w:rsidR="0009446F" w:rsidRPr="002F17C0">
        <w:rPr>
          <w:rFonts w:ascii="Times New Roman" w:hAnsi="Times New Roman" w:cs="Times New Roman"/>
          <w:sz w:val="24"/>
          <w:szCs w:val="24"/>
        </w:rPr>
        <w:t xml:space="preserve"> zhotoviteľovi</w:t>
      </w:r>
      <w:r w:rsidR="00EF7CBB">
        <w:rPr>
          <w:rFonts w:ascii="Times New Roman" w:hAnsi="Times New Roman" w:cs="Times New Roman"/>
          <w:sz w:val="24"/>
          <w:szCs w:val="24"/>
        </w:rPr>
        <w:t>.</w:t>
      </w:r>
    </w:p>
    <w:p w14:paraId="696386BC" w14:textId="060323BA" w:rsidR="00856606" w:rsidRPr="00C17A27" w:rsidRDefault="00856606" w:rsidP="00C77EE4">
      <w:pPr>
        <w:spacing w:after="120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C17A27">
        <w:rPr>
          <w:rFonts w:ascii="Times New Roman" w:hAnsi="Times New Roman" w:cs="Times New Roman"/>
          <w:bCs/>
          <w:sz w:val="24"/>
          <w:szCs w:val="24"/>
        </w:rPr>
        <w:t>Príloha č. 1</w:t>
      </w:r>
    </w:p>
    <w:p w14:paraId="4C420ECD" w14:textId="77777777" w:rsidR="009326B5" w:rsidRPr="009326B5" w:rsidRDefault="009326B5" w:rsidP="009326B5">
      <w:pPr>
        <w:rPr>
          <w:rFonts w:ascii="Times New Roman" w:hAnsi="Times New Roman" w:cs="Times New Roman"/>
          <w:b/>
          <w:sz w:val="24"/>
          <w:szCs w:val="24"/>
        </w:rPr>
      </w:pPr>
      <w:r w:rsidRPr="00C17A27">
        <w:rPr>
          <w:rFonts w:ascii="Times New Roman" w:hAnsi="Times New Roman" w:cs="Times New Roman"/>
          <w:b/>
          <w:sz w:val="24"/>
          <w:szCs w:val="24"/>
        </w:rPr>
        <w:t>Situovanie stavby</w:t>
      </w:r>
    </w:p>
    <w:p w14:paraId="1D3EABFC" w14:textId="787A2EF3" w:rsidR="009326B5" w:rsidRPr="009326B5" w:rsidRDefault="002F17C0" w:rsidP="009326B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3757B3B" wp14:editId="02680A74">
            <wp:extent cx="5760720" cy="2778125"/>
            <wp:effectExtent l="0" t="0" r="0" b="3175"/>
            <wp:docPr id="1041346871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346871" name="Obrázok 104134687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7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D79CF" w14:textId="1AC9DBD3" w:rsidR="009326B5" w:rsidRPr="009326B5" w:rsidRDefault="009326B5" w:rsidP="009326B5">
      <w:pPr>
        <w:jc w:val="right"/>
        <w:rPr>
          <w:rFonts w:ascii="Times New Roman" w:hAnsi="Times New Roman" w:cs="Times New Roman"/>
          <w:sz w:val="24"/>
          <w:szCs w:val="24"/>
        </w:rPr>
      </w:pPr>
      <w:r w:rsidRPr="009326B5">
        <w:rPr>
          <w:rFonts w:ascii="Times New Roman" w:hAnsi="Times New Roman" w:cs="Times New Roman"/>
          <w:sz w:val="24"/>
          <w:szCs w:val="24"/>
        </w:rPr>
        <w:t>Príloha č. 2</w:t>
      </w:r>
    </w:p>
    <w:p w14:paraId="7696B7CA" w14:textId="77777777" w:rsidR="009326B5" w:rsidRDefault="009326B5" w:rsidP="009326B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326B5">
        <w:rPr>
          <w:rFonts w:ascii="Times New Roman" w:hAnsi="Times New Roman" w:cs="Times New Roman"/>
          <w:b/>
          <w:bCs/>
          <w:sz w:val="24"/>
          <w:szCs w:val="24"/>
        </w:rPr>
        <w:t>Fotodokumentácia</w:t>
      </w:r>
    </w:p>
    <w:p w14:paraId="5A840007" w14:textId="4C16C5FB" w:rsidR="00CD5DF8" w:rsidRDefault="002F17C0" w:rsidP="009326B5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117366E" wp14:editId="130E8D5C">
            <wp:extent cx="2844000" cy="2133000"/>
            <wp:effectExtent l="0" t="0" r="0" b="635"/>
            <wp:docPr id="566191827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191827" name="Obrázok 56619182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3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5DF8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  <w:r w:rsidR="006E43A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0B5FE82" wp14:editId="00F19048">
            <wp:extent cx="2844000" cy="2133000"/>
            <wp:effectExtent l="0" t="0" r="0" b="635"/>
            <wp:docPr id="120266235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662357" name="Obrázok 120266235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3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4844B" w14:textId="2AEBFCFB" w:rsidR="00CD5DF8" w:rsidRDefault="00CD5DF8" w:rsidP="009326B5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463306CA" w14:textId="1D140F82" w:rsidR="00CD5DF8" w:rsidRDefault="00CD5DF8" w:rsidP="009326B5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 </w:t>
      </w:r>
      <w:r w:rsidR="00413C5D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A1F7C40" wp14:editId="721649F7">
            <wp:extent cx="2844000" cy="2133000"/>
            <wp:effectExtent l="0" t="0" r="0" b="635"/>
            <wp:docPr id="1772336023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336023" name="Obrázok 177233602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3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43A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0B661C2E" wp14:editId="6753BBCB">
            <wp:extent cx="2844000" cy="2133000"/>
            <wp:effectExtent l="0" t="0" r="0" b="635"/>
            <wp:docPr id="706736854" name="Obrázo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736854" name="Obrázok 70673685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3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5DE52" w14:textId="3203B41F" w:rsidR="00CD5DF8" w:rsidRDefault="00475466" w:rsidP="009326B5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5DC102C6" wp14:editId="557F4FDF">
            <wp:simplePos x="0" y="0"/>
            <wp:positionH relativeFrom="page">
              <wp:posOffset>838200</wp:posOffset>
            </wp:positionH>
            <wp:positionV relativeFrom="paragraph">
              <wp:posOffset>282575</wp:posOffset>
            </wp:positionV>
            <wp:extent cx="2843530" cy="2132965"/>
            <wp:effectExtent l="0" t="0" r="0" b="635"/>
            <wp:wrapThrough wrapText="bothSides">
              <wp:wrapPolygon edited="0">
                <wp:start x="0" y="0"/>
                <wp:lineTo x="0" y="21414"/>
                <wp:lineTo x="21417" y="21414"/>
                <wp:lineTo x="21417" y="0"/>
                <wp:lineTo x="0" y="0"/>
              </wp:wrapPolygon>
            </wp:wrapThrough>
            <wp:docPr id="975200738" name="Obrázo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200738" name="Obrázok 97520073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2132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3265823D" wp14:editId="471A969B">
            <wp:simplePos x="0" y="0"/>
            <wp:positionH relativeFrom="column">
              <wp:posOffset>2843530</wp:posOffset>
            </wp:positionH>
            <wp:positionV relativeFrom="paragraph">
              <wp:posOffset>282575</wp:posOffset>
            </wp:positionV>
            <wp:extent cx="2843530" cy="2132965"/>
            <wp:effectExtent l="0" t="0" r="0" b="635"/>
            <wp:wrapThrough wrapText="bothSides">
              <wp:wrapPolygon edited="0">
                <wp:start x="0" y="0"/>
                <wp:lineTo x="0" y="21414"/>
                <wp:lineTo x="21417" y="21414"/>
                <wp:lineTo x="21417" y="0"/>
                <wp:lineTo x="0" y="0"/>
              </wp:wrapPolygon>
            </wp:wrapThrough>
            <wp:docPr id="828353657" name="Obrázo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353657" name="Obrázok 82835365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2132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FD7215" w14:textId="22BCBC61" w:rsidR="00CD5DF8" w:rsidRDefault="00CD5DF8" w:rsidP="009326B5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</w:p>
    <w:p w14:paraId="3386D763" w14:textId="0036440A" w:rsidR="00CD5DF8" w:rsidRDefault="00475466" w:rsidP="009326B5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3AD7F916" wp14:editId="7AF63352">
            <wp:simplePos x="0" y="0"/>
            <wp:positionH relativeFrom="column">
              <wp:posOffset>-73660</wp:posOffset>
            </wp:positionH>
            <wp:positionV relativeFrom="paragraph">
              <wp:posOffset>104775</wp:posOffset>
            </wp:positionV>
            <wp:extent cx="5760720" cy="3240405"/>
            <wp:effectExtent l="0" t="0" r="0" b="0"/>
            <wp:wrapNone/>
            <wp:docPr id="189885524" name="Obrázo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85524" name="Obrázok 189885524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8BFACE" w14:textId="78BCDB4E" w:rsidR="00CD5DF8" w:rsidRDefault="00CD5DF8" w:rsidP="009326B5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</w:p>
    <w:p w14:paraId="346F2E7C" w14:textId="70D5CA48" w:rsidR="00CD5DF8" w:rsidRDefault="00CD5DF8" w:rsidP="009326B5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</w:p>
    <w:p w14:paraId="3934558D" w14:textId="7B7315DD" w:rsidR="00CD5DF8" w:rsidRDefault="00CD5DF8" w:rsidP="009326B5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4F97F93" w14:textId="0E1860EC" w:rsidR="005A74E4" w:rsidRDefault="005A74E4" w:rsidP="009326B5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</w:p>
    <w:p w14:paraId="2C92B00A" w14:textId="54F760F3" w:rsidR="005A74E4" w:rsidRDefault="005A74E4" w:rsidP="009326B5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 </w:t>
      </w:r>
    </w:p>
    <w:p w14:paraId="69995B5B" w14:textId="168EA15C" w:rsidR="002F17C0" w:rsidRPr="009326B5" w:rsidRDefault="002F17C0" w:rsidP="009326B5">
      <w:pPr>
        <w:rPr>
          <w:rFonts w:ascii="Times New Roman" w:hAnsi="Times New Roman" w:cs="Times New Roman"/>
          <w:b/>
          <w:bCs/>
          <w:sz w:val="24"/>
          <w:szCs w:val="24"/>
        </w:rPr>
      </w:pPr>
    </w:p>
    <w:sectPr w:rsidR="002F17C0" w:rsidRPr="009326B5" w:rsidSect="009326B5">
      <w:footerReference w:type="default" r:id="rId20"/>
      <w:pgSz w:w="11906" w:h="16838"/>
      <w:pgMar w:top="1417" w:right="1417" w:bottom="1417" w:left="1417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2268A5" w14:textId="77777777" w:rsidR="006C4C9C" w:rsidRDefault="006C4C9C" w:rsidP="00DC61D4">
      <w:pPr>
        <w:spacing w:after="0" w:line="240" w:lineRule="auto"/>
      </w:pPr>
      <w:r>
        <w:separator/>
      </w:r>
    </w:p>
  </w:endnote>
  <w:endnote w:type="continuationSeparator" w:id="0">
    <w:p w14:paraId="73153AE1" w14:textId="77777777" w:rsidR="006C4C9C" w:rsidRDefault="006C4C9C" w:rsidP="00DC61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30167052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14:paraId="6E3D2309" w14:textId="5C68DA77" w:rsidR="008D15CF" w:rsidRPr="00BF2D4B" w:rsidRDefault="008D15CF">
        <w:pPr>
          <w:pStyle w:val="Pta"/>
          <w:jc w:val="right"/>
          <w:rPr>
            <w:sz w:val="18"/>
            <w:szCs w:val="18"/>
          </w:rPr>
        </w:pPr>
        <w:r w:rsidRPr="00BF2D4B">
          <w:rPr>
            <w:sz w:val="18"/>
            <w:szCs w:val="18"/>
          </w:rPr>
          <w:fldChar w:fldCharType="begin"/>
        </w:r>
        <w:r w:rsidRPr="00BF2D4B">
          <w:rPr>
            <w:sz w:val="18"/>
            <w:szCs w:val="18"/>
          </w:rPr>
          <w:instrText>PAGE   \* MERGEFORMAT</w:instrText>
        </w:r>
        <w:r w:rsidRPr="00BF2D4B">
          <w:rPr>
            <w:sz w:val="18"/>
            <w:szCs w:val="18"/>
          </w:rPr>
          <w:fldChar w:fldCharType="separate"/>
        </w:r>
        <w:r w:rsidRPr="00BF2D4B">
          <w:rPr>
            <w:sz w:val="18"/>
            <w:szCs w:val="18"/>
          </w:rPr>
          <w:t>2</w:t>
        </w:r>
        <w:r w:rsidRPr="00BF2D4B">
          <w:rPr>
            <w:sz w:val="18"/>
            <w:szCs w:val="18"/>
          </w:rPr>
          <w:fldChar w:fldCharType="end"/>
        </w:r>
      </w:p>
    </w:sdtContent>
  </w:sdt>
  <w:p w14:paraId="34B25A94" w14:textId="77777777" w:rsidR="008D15CF" w:rsidRDefault="008D15CF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D3C395" w14:textId="77777777" w:rsidR="006C4C9C" w:rsidRDefault="006C4C9C" w:rsidP="00DC61D4">
      <w:pPr>
        <w:spacing w:after="0" w:line="240" w:lineRule="auto"/>
      </w:pPr>
      <w:r>
        <w:separator/>
      </w:r>
    </w:p>
  </w:footnote>
  <w:footnote w:type="continuationSeparator" w:id="0">
    <w:p w14:paraId="55758BB3" w14:textId="77777777" w:rsidR="006C4C9C" w:rsidRDefault="006C4C9C" w:rsidP="00DC61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F20E7"/>
    <w:multiLevelType w:val="hybridMultilevel"/>
    <w:tmpl w:val="C8E23C7C"/>
    <w:lvl w:ilvl="0" w:tplc="2FC879E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B75636"/>
    <w:multiLevelType w:val="hybridMultilevel"/>
    <w:tmpl w:val="5774955A"/>
    <w:lvl w:ilvl="0" w:tplc="041B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082C2BD0"/>
    <w:multiLevelType w:val="hybridMultilevel"/>
    <w:tmpl w:val="CF00E7AE"/>
    <w:lvl w:ilvl="0" w:tplc="A5BA823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/>
        <w:bCs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F519CB"/>
    <w:multiLevelType w:val="hybridMultilevel"/>
    <w:tmpl w:val="476C8300"/>
    <w:lvl w:ilvl="0" w:tplc="29BA3ED2">
      <w:start w:val="1"/>
      <w:numFmt w:val="decimal"/>
      <w:lvlText w:val="%1."/>
      <w:lvlJc w:val="left"/>
      <w:pPr>
        <w:ind w:left="1068" w:hanging="708"/>
      </w:pPr>
      <w:rPr>
        <w:rFonts w:hint="default"/>
        <w:color w:val="auto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855B90"/>
    <w:multiLevelType w:val="hybridMultilevel"/>
    <w:tmpl w:val="B3D8DF4E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657C73"/>
    <w:multiLevelType w:val="hybridMultilevel"/>
    <w:tmpl w:val="2E08545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AC5C81"/>
    <w:multiLevelType w:val="hybridMultilevel"/>
    <w:tmpl w:val="0FEE7000"/>
    <w:lvl w:ilvl="0" w:tplc="75664F22">
      <w:start w:val="1"/>
      <w:numFmt w:val="decimal"/>
      <w:pStyle w:val="Nadpis1a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DAE5BBD"/>
    <w:multiLevelType w:val="hybridMultilevel"/>
    <w:tmpl w:val="5E3EC36E"/>
    <w:lvl w:ilvl="0" w:tplc="041B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28AF786B"/>
    <w:multiLevelType w:val="hybridMultilevel"/>
    <w:tmpl w:val="7ADE2A32"/>
    <w:lvl w:ilvl="0" w:tplc="22905E6A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sz w:val="24"/>
      </w:rPr>
    </w:lvl>
    <w:lvl w:ilvl="1" w:tplc="041B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29100421"/>
    <w:multiLevelType w:val="hybridMultilevel"/>
    <w:tmpl w:val="4C90C098"/>
    <w:lvl w:ilvl="0" w:tplc="041B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4514AEC"/>
    <w:multiLevelType w:val="hybridMultilevel"/>
    <w:tmpl w:val="AADC5EAA"/>
    <w:lvl w:ilvl="0" w:tplc="041B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1" w15:restartNumberingAfterBreak="0">
    <w:nsid w:val="35831D84"/>
    <w:multiLevelType w:val="hybridMultilevel"/>
    <w:tmpl w:val="0F1048A6"/>
    <w:lvl w:ilvl="0" w:tplc="5FA6F52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387D49"/>
    <w:multiLevelType w:val="hybridMultilevel"/>
    <w:tmpl w:val="828810D2"/>
    <w:lvl w:ilvl="0" w:tplc="2F7C2178">
      <w:numFmt w:val="bullet"/>
      <w:lvlText w:val="-"/>
      <w:lvlJc w:val="left"/>
      <w:pPr>
        <w:ind w:left="249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3" w15:restartNumberingAfterBreak="0">
    <w:nsid w:val="3E0C1047"/>
    <w:multiLevelType w:val="hybridMultilevel"/>
    <w:tmpl w:val="3EC69A62"/>
    <w:lvl w:ilvl="0" w:tplc="89202ACC">
      <w:numFmt w:val="bullet"/>
      <w:lvlText w:val="-"/>
      <w:lvlJc w:val="left"/>
      <w:pPr>
        <w:ind w:left="777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4" w15:restartNumberingAfterBreak="0">
    <w:nsid w:val="3EEA60DF"/>
    <w:multiLevelType w:val="hybridMultilevel"/>
    <w:tmpl w:val="D9FAF060"/>
    <w:lvl w:ilvl="0" w:tplc="FFFFFFFF">
      <w:start w:val="1"/>
      <w:numFmt w:val="bullet"/>
      <w:lvlText w:val="-"/>
      <w:lvlJc w:val="left"/>
      <w:pPr>
        <w:ind w:left="1494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5" w15:restartNumberingAfterBreak="0">
    <w:nsid w:val="408F752D"/>
    <w:multiLevelType w:val="hybridMultilevel"/>
    <w:tmpl w:val="7F426B06"/>
    <w:lvl w:ilvl="0" w:tplc="A66E5A1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7202E3"/>
    <w:multiLevelType w:val="hybridMultilevel"/>
    <w:tmpl w:val="7CDC98A2"/>
    <w:lvl w:ilvl="0" w:tplc="A5AAE3F6">
      <w:start w:val="1"/>
      <w:numFmt w:val="bullet"/>
      <w:pStyle w:val="mostatodstavec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cs="Symbol" w:hint="default"/>
      </w:rPr>
    </w:lvl>
    <w:lvl w:ilvl="1" w:tplc="041B0003">
      <w:numFmt w:val="bullet"/>
      <w:lvlText w:val=""/>
      <w:lvlJc w:val="left"/>
      <w:pPr>
        <w:tabs>
          <w:tab w:val="num" w:pos="1506"/>
        </w:tabs>
        <w:ind w:left="1506" w:hanging="360"/>
      </w:pPr>
      <w:rPr>
        <w:rFonts w:ascii="Symbol" w:eastAsia="Times New Roman" w:hAnsi="Symbol" w:hint="default"/>
      </w:rPr>
    </w:lvl>
    <w:lvl w:ilvl="2" w:tplc="041B0005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cs="Wingdings" w:hint="default"/>
      </w:rPr>
    </w:lvl>
    <w:lvl w:ilvl="3" w:tplc="041B000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cs="Symbol" w:hint="default"/>
      </w:rPr>
    </w:lvl>
    <w:lvl w:ilvl="4" w:tplc="041B0003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cs="Wingdings" w:hint="default"/>
      </w:rPr>
    </w:lvl>
    <w:lvl w:ilvl="6" w:tplc="041B000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cs="Symbol" w:hint="default"/>
      </w:rPr>
    </w:lvl>
    <w:lvl w:ilvl="7" w:tplc="041B0003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45BE46A0"/>
    <w:multiLevelType w:val="hybridMultilevel"/>
    <w:tmpl w:val="3EC4433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2955C8"/>
    <w:multiLevelType w:val="hybridMultilevel"/>
    <w:tmpl w:val="BC08F68E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434EB3"/>
    <w:multiLevelType w:val="hybridMultilevel"/>
    <w:tmpl w:val="FA0C2D6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C86B01"/>
    <w:multiLevelType w:val="hybridMultilevel"/>
    <w:tmpl w:val="A738C072"/>
    <w:lvl w:ilvl="0" w:tplc="041B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3E7010B"/>
    <w:multiLevelType w:val="hybridMultilevel"/>
    <w:tmpl w:val="BC08F68E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DC3F0F"/>
    <w:multiLevelType w:val="hybridMultilevel"/>
    <w:tmpl w:val="A86CAADE"/>
    <w:lvl w:ilvl="0" w:tplc="FFFFFFFF">
      <w:start w:val="1"/>
      <w:numFmt w:val="bullet"/>
      <w:lvlText w:val="-"/>
      <w:lvlJc w:val="left"/>
      <w:pPr>
        <w:ind w:left="120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23" w15:restartNumberingAfterBreak="0">
    <w:nsid w:val="58FD2229"/>
    <w:multiLevelType w:val="hybridMultilevel"/>
    <w:tmpl w:val="E44863FA"/>
    <w:lvl w:ilvl="0" w:tplc="3DAE9920">
      <w:numFmt w:val="bullet"/>
      <w:lvlText w:val="-"/>
      <w:lvlJc w:val="left"/>
      <w:pPr>
        <w:ind w:left="249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24" w15:restartNumberingAfterBreak="0">
    <w:nsid w:val="59084CDA"/>
    <w:multiLevelType w:val="hybridMultilevel"/>
    <w:tmpl w:val="382AF32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CF2887"/>
    <w:multiLevelType w:val="singleLevel"/>
    <w:tmpl w:val="FCAAC680"/>
    <w:lvl w:ilvl="0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 w15:restartNumberingAfterBreak="0">
    <w:nsid w:val="5DE320D5"/>
    <w:multiLevelType w:val="hybridMultilevel"/>
    <w:tmpl w:val="10806C12"/>
    <w:lvl w:ilvl="0" w:tplc="B7D28280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93C7B79"/>
    <w:multiLevelType w:val="hybridMultilevel"/>
    <w:tmpl w:val="6952D80E"/>
    <w:lvl w:ilvl="0" w:tplc="041B0001">
      <w:start w:val="1"/>
      <w:numFmt w:val="bullet"/>
      <w:lvlText w:val=""/>
      <w:lvlJc w:val="left"/>
      <w:pPr>
        <w:ind w:left="1058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49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3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5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7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09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18" w:hanging="360"/>
      </w:pPr>
      <w:rPr>
        <w:rFonts w:ascii="Wingdings" w:hAnsi="Wingdings" w:hint="default"/>
      </w:rPr>
    </w:lvl>
  </w:abstractNum>
  <w:abstractNum w:abstractNumId="28" w15:restartNumberingAfterBreak="0">
    <w:nsid w:val="714125EC"/>
    <w:multiLevelType w:val="hybridMultilevel"/>
    <w:tmpl w:val="27429A0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719B1EFA"/>
    <w:multiLevelType w:val="hybridMultilevel"/>
    <w:tmpl w:val="96EEB92E"/>
    <w:lvl w:ilvl="0" w:tplc="8910B47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4443B8"/>
    <w:multiLevelType w:val="hybridMultilevel"/>
    <w:tmpl w:val="005C07B6"/>
    <w:lvl w:ilvl="0" w:tplc="2FC879E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93F2DF7"/>
    <w:multiLevelType w:val="hybridMultilevel"/>
    <w:tmpl w:val="1F0A453A"/>
    <w:lvl w:ilvl="0" w:tplc="D3E0EF9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BFA76A7"/>
    <w:multiLevelType w:val="hybridMultilevel"/>
    <w:tmpl w:val="5EECE6DC"/>
    <w:lvl w:ilvl="0" w:tplc="041B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7C5F1F17"/>
    <w:multiLevelType w:val="hybridMultilevel"/>
    <w:tmpl w:val="1D1C366C"/>
    <w:lvl w:ilvl="0" w:tplc="2F9AAB5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506" w:hanging="360"/>
      </w:pPr>
    </w:lvl>
    <w:lvl w:ilvl="2" w:tplc="041B001B" w:tentative="1">
      <w:start w:val="1"/>
      <w:numFmt w:val="lowerRoman"/>
      <w:lvlText w:val="%3."/>
      <w:lvlJc w:val="right"/>
      <w:pPr>
        <w:ind w:left="2226" w:hanging="180"/>
      </w:pPr>
    </w:lvl>
    <w:lvl w:ilvl="3" w:tplc="041B000F" w:tentative="1">
      <w:start w:val="1"/>
      <w:numFmt w:val="decimal"/>
      <w:lvlText w:val="%4."/>
      <w:lvlJc w:val="left"/>
      <w:pPr>
        <w:ind w:left="2946" w:hanging="360"/>
      </w:pPr>
    </w:lvl>
    <w:lvl w:ilvl="4" w:tplc="041B0019" w:tentative="1">
      <w:start w:val="1"/>
      <w:numFmt w:val="lowerLetter"/>
      <w:lvlText w:val="%5."/>
      <w:lvlJc w:val="left"/>
      <w:pPr>
        <w:ind w:left="3666" w:hanging="360"/>
      </w:pPr>
    </w:lvl>
    <w:lvl w:ilvl="5" w:tplc="041B001B" w:tentative="1">
      <w:start w:val="1"/>
      <w:numFmt w:val="lowerRoman"/>
      <w:lvlText w:val="%6."/>
      <w:lvlJc w:val="right"/>
      <w:pPr>
        <w:ind w:left="4386" w:hanging="180"/>
      </w:pPr>
    </w:lvl>
    <w:lvl w:ilvl="6" w:tplc="041B000F" w:tentative="1">
      <w:start w:val="1"/>
      <w:numFmt w:val="decimal"/>
      <w:lvlText w:val="%7."/>
      <w:lvlJc w:val="left"/>
      <w:pPr>
        <w:ind w:left="5106" w:hanging="360"/>
      </w:pPr>
    </w:lvl>
    <w:lvl w:ilvl="7" w:tplc="041B0019" w:tentative="1">
      <w:start w:val="1"/>
      <w:numFmt w:val="lowerLetter"/>
      <w:lvlText w:val="%8."/>
      <w:lvlJc w:val="left"/>
      <w:pPr>
        <w:ind w:left="5826" w:hanging="360"/>
      </w:pPr>
    </w:lvl>
    <w:lvl w:ilvl="8" w:tplc="041B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 w15:restartNumberingAfterBreak="0">
    <w:nsid w:val="7EC931A3"/>
    <w:multiLevelType w:val="hybridMultilevel"/>
    <w:tmpl w:val="564C0D88"/>
    <w:lvl w:ilvl="0" w:tplc="73945660">
      <w:start w:val="1"/>
      <w:numFmt w:val="lowerLetter"/>
      <w:lvlText w:val="%1)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506" w:hanging="360"/>
      </w:pPr>
    </w:lvl>
    <w:lvl w:ilvl="2" w:tplc="041B001B" w:tentative="1">
      <w:start w:val="1"/>
      <w:numFmt w:val="lowerRoman"/>
      <w:lvlText w:val="%3."/>
      <w:lvlJc w:val="right"/>
      <w:pPr>
        <w:ind w:left="2226" w:hanging="180"/>
      </w:pPr>
    </w:lvl>
    <w:lvl w:ilvl="3" w:tplc="041B000F" w:tentative="1">
      <w:start w:val="1"/>
      <w:numFmt w:val="decimal"/>
      <w:lvlText w:val="%4."/>
      <w:lvlJc w:val="left"/>
      <w:pPr>
        <w:ind w:left="2946" w:hanging="360"/>
      </w:pPr>
    </w:lvl>
    <w:lvl w:ilvl="4" w:tplc="041B0019" w:tentative="1">
      <w:start w:val="1"/>
      <w:numFmt w:val="lowerLetter"/>
      <w:lvlText w:val="%5."/>
      <w:lvlJc w:val="left"/>
      <w:pPr>
        <w:ind w:left="3666" w:hanging="360"/>
      </w:pPr>
    </w:lvl>
    <w:lvl w:ilvl="5" w:tplc="041B001B" w:tentative="1">
      <w:start w:val="1"/>
      <w:numFmt w:val="lowerRoman"/>
      <w:lvlText w:val="%6."/>
      <w:lvlJc w:val="right"/>
      <w:pPr>
        <w:ind w:left="4386" w:hanging="180"/>
      </w:pPr>
    </w:lvl>
    <w:lvl w:ilvl="6" w:tplc="041B000F" w:tentative="1">
      <w:start w:val="1"/>
      <w:numFmt w:val="decimal"/>
      <w:lvlText w:val="%7."/>
      <w:lvlJc w:val="left"/>
      <w:pPr>
        <w:ind w:left="5106" w:hanging="360"/>
      </w:pPr>
    </w:lvl>
    <w:lvl w:ilvl="7" w:tplc="041B0019" w:tentative="1">
      <w:start w:val="1"/>
      <w:numFmt w:val="lowerLetter"/>
      <w:lvlText w:val="%8."/>
      <w:lvlJc w:val="left"/>
      <w:pPr>
        <w:ind w:left="5826" w:hanging="360"/>
      </w:pPr>
    </w:lvl>
    <w:lvl w:ilvl="8" w:tplc="041B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1242715051">
    <w:abstractNumId w:val="7"/>
  </w:num>
  <w:num w:numId="2" w16cid:durableId="262495292">
    <w:abstractNumId w:val="32"/>
  </w:num>
  <w:num w:numId="3" w16cid:durableId="4332583">
    <w:abstractNumId w:val="4"/>
  </w:num>
  <w:num w:numId="4" w16cid:durableId="1886285429">
    <w:abstractNumId w:val="29"/>
  </w:num>
  <w:num w:numId="5" w16cid:durableId="1389840942">
    <w:abstractNumId w:val="8"/>
  </w:num>
  <w:num w:numId="6" w16cid:durableId="1261109877">
    <w:abstractNumId w:val="34"/>
  </w:num>
  <w:num w:numId="7" w16cid:durableId="1582787498">
    <w:abstractNumId w:val="20"/>
  </w:num>
  <w:num w:numId="8" w16cid:durableId="1780484690">
    <w:abstractNumId w:val="21"/>
  </w:num>
  <w:num w:numId="9" w16cid:durableId="1980961996">
    <w:abstractNumId w:val="30"/>
  </w:num>
  <w:num w:numId="10" w16cid:durableId="935408092">
    <w:abstractNumId w:val="15"/>
  </w:num>
  <w:num w:numId="11" w16cid:durableId="1120106754">
    <w:abstractNumId w:val="9"/>
  </w:num>
  <w:num w:numId="12" w16cid:durableId="1613783293">
    <w:abstractNumId w:val="22"/>
  </w:num>
  <w:num w:numId="13" w16cid:durableId="1512404542">
    <w:abstractNumId w:val="14"/>
  </w:num>
  <w:num w:numId="14" w16cid:durableId="342392303">
    <w:abstractNumId w:val="25"/>
  </w:num>
  <w:num w:numId="15" w16cid:durableId="81069540">
    <w:abstractNumId w:val="31"/>
  </w:num>
  <w:num w:numId="16" w16cid:durableId="158887866">
    <w:abstractNumId w:val="3"/>
  </w:num>
  <w:num w:numId="17" w16cid:durableId="1269193093">
    <w:abstractNumId w:val="10"/>
  </w:num>
  <w:num w:numId="18" w16cid:durableId="2053265976">
    <w:abstractNumId w:val="18"/>
  </w:num>
  <w:num w:numId="19" w16cid:durableId="1113748169">
    <w:abstractNumId w:val="2"/>
  </w:num>
  <w:num w:numId="20" w16cid:durableId="15926740">
    <w:abstractNumId w:val="19"/>
  </w:num>
  <w:num w:numId="21" w16cid:durableId="1476020898">
    <w:abstractNumId w:val="11"/>
  </w:num>
  <w:num w:numId="22" w16cid:durableId="241070180">
    <w:abstractNumId w:val="12"/>
  </w:num>
  <w:num w:numId="23" w16cid:durableId="923299651">
    <w:abstractNumId w:val="23"/>
  </w:num>
  <w:num w:numId="24" w16cid:durableId="77332758">
    <w:abstractNumId w:val="5"/>
  </w:num>
  <w:num w:numId="25" w16cid:durableId="848833680">
    <w:abstractNumId w:val="28"/>
  </w:num>
  <w:num w:numId="26" w16cid:durableId="157230122">
    <w:abstractNumId w:val="27"/>
  </w:num>
  <w:num w:numId="27" w16cid:durableId="1769538935">
    <w:abstractNumId w:val="26"/>
  </w:num>
  <w:num w:numId="28" w16cid:durableId="898398935">
    <w:abstractNumId w:val="27"/>
  </w:num>
  <w:num w:numId="29" w16cid:durableId="1209879026">
    <w:abstractNumId w:val="28"/>
  </w:num>
  <w:num w:numId="30" w16cid:durableId="897587987">
    <w:abstractNumId w:val="6"/>
  </w:num>
  <w:num w:numId="31" w16cid:durableId="200212847">
    <w:abstractNumId w:val="13"/>
  </w:num>
  <w:num w:numId="32" w16cid:durableId="1377197609">
    <w:abstractNumId w:val="0"/>
  </w:num>
  <w:num w:numId="33" w16cid:durableId="2074234982">
    <w:abstractNumId w:val="17"/>
  </w:num>
  <w:num w:numId="34" w16cid:durableId="1594626443">
    <w:abstractNumId w:val="1"/>
  </w:num>
  <w:num w:numId="35" w16cid:durableId="362437623">
    <w:abstractNumId w:val="24"/>
  </w:num>
  <w:num w:numId="36" w16cid:durableId="1087264410">
    <w:abstractNumId w:val="33"/>
  </w:num>
  <w:num w:numId="37" w16cid:durableId="26076777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0670"/>
    <w:rsid w:val="00001EEB"/>
    <w:rsid w:val="000139AD"/>
    <w:rsid w:val="00014E9B"/>
    <w:rsid w:val="00022A16"/>
    <w:rsid w:val="000238BE"/>
    <w:rsid w:val="00034A0C"/>
    <w:rsid w:val="00037072"/>
    <w:rsid w:val="00041E32"/>
    <w:rsid w:val="00041E90"/>
    <w:rsid w:val="00042A10"/>
    <w:rsid w:val="0004510B"/>
    <w:rsid w:val="00057308"/>
    <w:rsid w:val="00057FDD"/>
    <w:rsid w:val="00063604"/>
    <w:rsid w:val="000719A8"/>
    <w:rsid w:val="00076336"/>
    <w:rsid w:val="000820D1"/>
    <w:rsid w:val="00083ABE"/>
    <w:rsid w:val="000868E9"/>
    <w:rsid w:val="00093D3A"/>
    <w:rsid w:val="00093F95"/>
    <w:rsid w:val="0009446F"/>
    <w:rsid w:val="00095974"/>
    <w:rsid w:val="000A3090"/>
    <w:rsid w:val="000A3433"/>
    <w:rsid w:val="000A3CBF"/>
    <w:rsid w:val="000C4F82"/>
    <w:rsid w:val="000E3987"/>
    <w:rsid w:val="000E619D"/>
    <w:rsid w:val="000E712F"/>
    <w:rsid w:val="000F5F93"/>
    <w:rsid w:val="001020FD"/>
    <w:rsid w:val="00120F4C"/>
    <w:rsid w:val="00134586"/>
    <w:rsid w:val="00150D76"/>
    <w:rsid w:val="00175311"/>
    <w:rsid w:val="00183461"/>
    <w:rsid w:val="00187B89"/>
    <w:rsid w:val="0019767B"/>
    <w:rsid w:val="001A18C4"/>
    <w:rsid w:val="001A333F"/>
    <w:rsid w:val="001A5CDF"/>
    <w:rsid w:val="001B359F"/>
    <w:rsid w:val="001B5C6A"/>
    <w:rsid w:val="001C650D"/>
    <w:rsid w:val="001E1FD3"/>
    <w:rsid w:val="001F120D"/>
    <w:rsid w:val="001F397F"/>
    <w:rsid w:val="0020094D"/>
    <w:rsid w:val="0020104A"/>
    <w:rsid w:val="002066E5"/>
    <w:rsid w:val="0021131C"/>
    <w:rsid w:val="00222137"/>
    <w:rsid w:val="00223F86"/>
    <w:rsid w:val="00241FE4"/>
    <w:rsid w:val="00250CD0"/>
    <w:rsid w:val="002575C2"/>
    <w:rsid w:val="002577DE"/>
    <w:rsid w:val="00263233"/>
    <w:rsid w:val="002733A1"/>
    <w:rsid w:val="00276D59"/>
    <w:rsid w:val="002A6E12"/>
    <w:rsid w:val="002B07DB"/>
    <w:rsid w:val="002B2794"/>
    <w:rsid w:val="002C0ED7"/>
    <w:rsid w:val="002C3460"/>
    <w:rsid w:val="002C5353"/>
    <w:rsid w:val="002C6FBE"/>
    <w:rsid w:val="002D0D3E"/>
    <w:rsid w:val="002D792B"/>
    <w:rsid w:val="002F0B3D"/>
    <w:rsid w:val="002F17C0"/>
    <w:rsid w:val="002F5E58"/>
    <w:rsid w:val="00301363"/>
    <w:rsid w:val="003070CF"/>
    <w:rsid w:val="003212DE"/>
    <w:rsid w:val="00321F9F"/>
    <w:rsid w:val="003314A1"/>
    <w:rsid w:val="0034724E"/>
    <w:rsid w:val="00350919"/>
    <w:rsid w:val="00354778"/>
    <w:rsid w:val="00360BFF"/>
    <w:rsid w:val="003757CD"/>
    <w:rsid w:val="003A006D"/>
    <w:rsid w:val="003A2FF5"/>
    <w:rsid w:val="003A3161"/>
    <w:rsid w:val="003A373F"/>
    <w:rsid w:val="003C22E9"/>
    <w:rsid w:val="003D2953"/>
    <w:rsid w:val="003D2AAB"/>
    <w:rsid w:val="003D5529"/>
    <w:rsid w:val="003D65B7"/>
    <w:rsid w:val="003D7ADD"/>
    <w:rsid w:val="003F2A10"/>
    <w:rsid w:val="00401CCE"/>
    <w:rsid w:val="0040579E"/>
    <w:rsid w:val="004059E8"/>
    <w:rsid w:val="00407CA5"/>
    <w:rsid w:val="004121EF"/>
    <w:rsid w:val="00413C5D"/>
    <w:rsid w:val="004405F4"/>
    <w:rsid w:val="004431A5"/>
    <w:rsid w:val="00446EDF"/>
    <w:rsid w:val="00450E76"/>
    <w:rsid w:val="0045494D"/>
    <w:rsid w:val="00471065"/>
    <w:rsid w:val="00475466"/>
    <w:rsid w:val="0047734E"/>
    <w:rsid w:val="00483DFF"/>
    <w:rsid w:val="004857C7"/>
    <w:rsid w:val="00495CC7"/>
    <w:rsid w:val="00497438"/>
    <w:rsid w:val="00497758"/>
    <w:rsid w:val="004A68A2"/>
    <w:rsid w:val="004B24E8"/>
    <w:rsid w:val="004B2F83"/>
    <w:rsid w:val="004C0612"/>
    <w:rsid w:val="004C1A9A"/>
    <w:rsid w:val="004C7955"/>
    <w:rsid w:val="004F1450"/>
    <w:rsid w:val="004F723D"/>
    <w:rsid w:val="00502C0C"/>
    <w:rsid w:val="00514C70"/>
    <w:rsid w:val="00521B00"/>
    <w:rsid w:val="005373F2"/>
    <w:rsid w:val="00537B8B"/>
    <w:rsid w:val="005568A7"/>
    <w:rsid w:val="005614A7"/>
    <w:rsid w:val="00562F13"/>
    <w:rsid w:val="0058176D"/>
    <w:rsid w:val="00584ECD"/>
    <w:rsid w:val="005862ED"/>
    <w:rsid w:val="00597B4B"/>
    <w:rsid w:val="005A0FCF"/>
    <w:rsid w:val="005A74E4"/>
    <w:rsid w:val="005B0D5E"/>
    <w:rsid w:val="005D247E"/>
    <w:rsid w:val="005E7E8F"/>
    <w:rsid w:val="005F7EA3"/>
    <w:rsid w:val="00614680"/>
    <w:rsid w:val="00614798"/>
    <w:rsid w:val="00620603"/>
    <w:rsid w:val="00623689"/>
    <w:rsid w:val="0062407D"/>
    <w:rsid w:val="006247FC"/>
    <w:rsid w:val="006311B8"/>
    <w:rsid w:val="00646D0D"/>
    <w:rsid w:val="00652EE6"/>
    <w:rsid w:val="006554A7"/>
    <w:rsid w:val="00687A6F"/>
    <w:rsid w:val="006A3618"/>
    <w:rsid w:val="006B2204"/>
    <w:rsid w:val="006B266B"/>
    <w:rsid w:val="006C25F2"/>
    <w:rsid w:val="006C4C9C"/>
    <w:rsid w:val="006D2C2B"/>
    <w:rsid w:val="006D6927"/>
    <w:rsid w:val="006E022C"/>
    <w:rsid w:val="006E43AB"/>
    <w:rsid w:val="00711CF2"/>
    <w:rsid w:val="007127D7"/>
    <w:rsid w:val="00713CCB"/>
    <w:rsid w:val="007345E2"/>
    <w:rsid w:val="00740025"/>
    <w:rsid w:val="007645D5"/>
    <w:rsid w:val="0077067B"/>
    <w:rsid w:val="00775C98"/>
    <w:rsid w:val="007816B4"/>
    <w:rsid w:val="00797827"/>
    <w:rsid w:val="007B20C6"/>
    <w:rsid w:val="007B48F4"/>
    <w:rsid w:val="007C0FF5"/>
    <w:rsid w:val="007C1170"/>
    <w:rsid w:val="007C2B25"/>
    <w:rsid w:val="007D0880"/>
    <w:rsid w:val="007D56AA"/>
    <w:rsid w:val="007D6496"/>
    <w:rsid w:val="007D70F5"/>
    <w:rsid w:val="007E0700"/>
    <w:rsid w:val="007E4C31"/>
    <w:rsid w:val="007E6D38"/>
    <w:rsid w:val="007F2976"/>
    <w:rsid w:val="0080795D"/>
    <w:rsid w:val="00832ADF"/>
    <w:rsid w:val="008412DF"/>
    <w:rsid w:val="00854335"/>
    <w:rsid w:val="0085501A"/>
    <w:rsid w:val="00856606"/>
    <w:rsid w:val="008618F4"/>
    <w:rsid w:val="00861D6E"/>
    <w:rsid w:val="008703E5"/>
    <w:rsid w:val="00873CDB"/>
    <w:rsid w:val="00876FA7"/>
    <w:rsid w:val="00877EBD"/>
    <w:rsid w:val="00880390"/>
    <w:rsid w:val="00884D69"/>
    <w:rsid w:val="00885898"/>
    <w:rsid w:val="008A05DB"/>
    <w:rsid w:val="008A4540"/>
    <w:rsid w:val="008B15B6"/>
    <w:rsid w:val="008C6C55"/>
    <w:rsid w:val="008D15CF"/>
    <w:rsid w:val="008E0A76"/>
    <w:rsid w:val="008E0FFF"/>
    <w:rsid w:val="008E7E81"/>
    <w:rsid w:val="008F5CB8"/>
    <w:rsid w:val="008F6EBB"/>
    <w:rsid w:val="00910BE9"/>
    <w:rsid w:val="009230F6"/>
    <w:rsid w:val="0092713F"/>
    <w:rsid w:val="009326B5"/>
    <w:rsid w:val="009458B2"/>
    <w:rsid w:val="009468F2"/>
    <w:rsid w:val="00950670"/>
    <w:rsid w:val="00951BDE"/>
    <w:rsid w:val="00954943"/>
    <w:rsid w:val="009564A5"/>
    <w:rsid w:val="009673F6"/>
    <w:rsid w:val="0097016F"/>
    <w:rsid w:val="00971E10"/>
    <w:rsid w:val="00973F7C"/>
    <w:rsid w:val="00976E00"/>
    <w:rsid w:val="00984E14"/>
    <w:rsid w:val="00994317"/>
    <w:rsid w:val="00994ADD"/>
    <w:rsid w:val="00995832"/>
    <w:rsid w:val="009B324A"/>
    <w:rsid w:val="009B398E"/>
    <w:rsid w:val="009B4361"/>
    <w:rsid w:val="009B6A4A"/>
    <w:rsid w:val="009D25F1"/>
    <w:rsid w:val="009F1352"/>
    <w:rsid w:val="009F3CEE"/>
    <w:rsid w:val="00A21366"/>
    <w:rsid w:val="00A25103"/>
    <w:rsid w:val="00A25CDF"/>
    <w:rsid w:val="00A25D04"/>
    <w:rsid w:val="00A33C02"/>
    <w:rsid w:val="00A33E5B"/>
    <w:rsid w:val="00A36A57"/>
    <w:rsid w:val="00A45F6C"/>
    <w:rsid w:val="00A47EAE"/>
    <w:rsid w:val="00A569F8"/>
    <w:rsid w:val="00A60A6F"/>
    <w:rsid w:val="00A6773C"/>
    <w:rsid w:val="00A67ED5"/>
    <w:rsid w:val="00A72455"/>
    <w:rsid w:val="00A800C9"/>
    <w:rsid w:val="00A83855"/>
    <w:rsid w:val="00A974BD"/>
    <w:rsid w:val="00AB5AAE"/>
    <w:rsid w:val="00AB5C83"/>
    <w:rsid w:val="00AC3FC0"/>
    <w:rsid w:val="00AC6553"/>
    <w:rsid w:val="00AC669E"/>
    <w:rsid w:val="00AC7AE5"/>
    <w:rsid w:val="00AD2F3F"/>
    <w:rsid w:val="00AD67BA"/>
    <w:rsid w:val="00AD77A0"/>
    <w:rsid w:val="00AE032C"/>
    <w:rsid w:val="00AE662D"/>
    <w:rsid w:val="00AE758E"/>
    <w:rsid w:val="00AF7F1B"/>
    <w:rsid w:val="00B027FD"/>
    <w:rsid w:val="00B07158"/>
    <w:rsid w:val="00B1748D"/>
    <w:rsid w:val="00B30B2E"/>
    <w:rsid w:val="00B344AD"/>
    <w:rsid w:val="00B43040"/>
    <w:rsid w:val="00B450DA"/>
    <w:rsid w:val="00B556C4"/>
    <w:rsid w:val="00B55D3F"/>
    <w:rsid w:val="00B60577"/>
    <w:rsid w:val="00B72BB1"/>
    <w:rsid w:val="00B922E6"/>
    <w:rsid w:val="00BA0C1A"/>
    <w:rsid w:val="00BA1984"/>
    <w:rsid w:val="00BA1A40"/>
    <w:rsid w:val="00BB322B"/>
    <w:rsid w:val="00BC3B54"/>
    <w:rsid w:val="00BE1E44"/>
    <w:rsid w:val="00BE679A"/>
    <w:rsid w:val="00BF2D4B"/>
    <w:rsid w:val="00BF5EB5"/>
    <w:rsid w:val="00BF7E82"/>
    <w:rsid w:val="00C06261"/>
    <w:rsid w:val="00C1034D"/>
    <w:rsid w:val="00C12FEF"/>
    <w:rsid w:val="00C17A27"/>
    <w:rsid w:val="00C360F2"/>
    <w:rsid w:val="00C41D23"/>
    <w:rsid w:val="00C42FA6"/>
    <w:rsid w:val="00C45ABB"/>
    <w:rsid w:val="00C543A2"/>
    <w:rsid w:val="00C6378F"/>
    <w:rsid w:val="00C77EE4"/>
    <w:rsid w:val="00C85308"/>
    <w:rsid w:val="00C958C9"/>
    <w:rsid w:val="00CA18C0"/>
    <w:rsid w:val="00CA6C4E"/>
    <w:rsid w:val="00CB6B82"/>
    <w:rsid w:val="00CB702C"/>
    <w:rsid w:val="00CC4014"/>
    <w:rsid w:val="00CC5501"/>
    <w:rsid w:val="00CD0C6A"/>
    <w:rsid w:val="00CD4F7B"/>
    <w:rsid w:val="00CD5DF8"/>
    <w:rsid w:val="00CF2AD3"/>
    <w:rsid w:val="00D01C72"/>
    <w:rsid w:val="00D03083"/>
    <w:rsid w:val="00D047F2"/>
    <w:rsid w:val="00D05C2F"/>
    <w:rsid w:val="00D1570D"/>
    <w:rsid w:val="00D20A96"/>
    <w:rsid w:val="00D226A7"/>
    <w:rsid w:val="00D2354D"/>
    <w:rsid w:val="00D41357"/>
    <w:rsid w:val="00D5234D"/>
    <w:rsid w:val="00D64F83"/>
    <w:rsid w:val="00D651EA"/>
    <w:rsid w:val="00D73E05"/>
    <w:rsid w:val="00DB2DBF"/>
    <w:rsid w:val="00DB7D52"/>
    <w:rsid w:val="00DC2681"/>
    <w:rsid w:val="00DC29E7"/>
    <w:rsid w:val="00DC57CB"/>
    <w:rsid w:val="00DC61D4"/>
    <w:rsid w:val="00DD49A4"/>
    <w:rsid w:val="00DE1251"/>
    <w:rsid w:val="00DE234E"/>
    <w:rsid w:val="00DE4BE7"/>
    <w:rsid w:val="00DE65A8"/>
    <w:rsid w:val="00DF040F"/>
    <w:rsid w:val="00DF2400"/>
    <w:rsid w:val="00E03532"/>
    <w:rsid w:val="00E04339"/>
    <w:rsid w:val="00E11627"/>
    <w:rsid w:val="00E1619A"/>
    <w:rsid w:val="00E20FD8"/>
    <w:rsid w:val="00E21B90"/>
    <w:rsid w:val="00E21CEB"/>
    <w:rsid w:val="00E24966"/>
    <w:rsid w:val="00E31DF8"/>
    <w:rsid w:val="00E36292"/>
    <w:rsid w:val="00E37C2A"/>
    <w:rsid w:val="00E418BF"/>
    <w:rsid w:val="00E44BEC"/>
    <w:rsid w:val="00E459CA"/>
    <w:rsid w:val="00E54D77"/>
    <w:rsid w:val="00E57E9E"/>
    <w:rsid w:val="00E60133"/>
    <w:rsid w:val="00E64125"/>
    <w:rsid w:val="00E7389D"/>
    <w:rsid w:val="00E80F92"/>
    <w:rsid w:val="00E83B9C"/>
    <w:rsid w:val="00E85BE6"/>
    <w:rsid w:val="00E92469"/>
    <w:rsid w:val="00E9292C"/>
    <w:rsid w:val="00E93818"/>
    <w:rsid w:val="00E96A1E"/>
    <w:rsid w:val="00EB33DC"/>
    <w:rsid w:val="00EB411C"/>
    <w:rsid w:val="00EB7FCA"/>
    <w:rsid w:val="00EC06A2"/>
    <w:rsid w:val="00EC0ED8"/>
    <w:rsid w:val="00EC6E4F"/>
    <w:rsid w:val="00EC7D6A"/>
    <w:rsid w:val="00ED0CBC"/>
    <w:rsid w:val="00ED3DE2"/>
    <w:rsid w:val="00ED4FC1"/>
    <w:rsid w:val="00EF36E5"/>
    <w:rsid w:val="00EF7CBB"/>
    <w:rsid w:val="00F0589B"/>
    <w:rsid w:val="00F067DA"/>
    <w:rsid w:val="00F1188A"/>
    <w:rsid w:val="00F26CB7"/>
    <w:rsid w:val="00F353FD"/>
    <w:rsid w:val="00F4231C"/>
    <w:rsid w:val="00F5296D"/>
    <w:rsid w:val="00F5328D"/>
    <w:rsid w:val="00F64B77"/>
    <w:rsid w:val="00F662CD"/>
    <w:rsid w:val="00F67C88"/>
    <w:rsid w:val="00F70607"/>
    <w:rsid w:val="00F7243D"/>
    <w:rsid w:val="00F80B5C"/>
    <w:rsid w:val="00F8364F"/>
    <w:rsid w:val="00F877DC"/>
    <w:rsid w:val="00F90839"/>
    <w:rsid w:val="00F958D9"/>
    <w:rsid w:val="00FA1585"/>
    <w:rsid w:val="00FA3FBF"/>
    <w:rsid w:val="00FB4A22"/>
    <w:rsid w:val="00FC4A03"/>
    <w:rsid w:val="00FD02EB"/>
    <w:rsid w:val="00FD1772"/>
    <w:rsid w:val="00FD2011"/>
    <w:rsid w:val="00FD2498"/>
    <w:rsid w:val="00FE1AE4"/>
    <w:rsid w:val="00FE5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4D6839"/>
  <w15:chartTrackingRefBased/>
  <w15:docId w15:val="{DF7DBE09-B8C3-4BA3-AA35-4187A692C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D651EA"/>
    <w:pPr>
      <w:spacing w:line="256" w:lineRule="auto"/>
    </w:p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Normlnywebov">
    <w:name w:val="Normal (Web)"/>
    <w:basedOn w:val="Normlny"/>
    <w:unhideWhenUsed/>
    <w:rsid w:val="00D651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Hlavika">
    <w:name w:val="header"/>
    <w:basedOn w:val="Normlny"/>
    <w:link w:val="HlavikaChar"/>
    <w:unhideWhenUsed/>
    <w:rsid w:val="00D651E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sk-SK"/>
    </w:rPr>
  </w:style>
  <w:style w:type="character" w:customStyle="1" w:styleId="HlavikaChar">
    <w:name w:val="Hlavička Char"/>
    <w:basedOn w:val="Predvolenpsmoodseku"/>
    <w:link w:val="Hlavika"/>
    <w:rsid w:val="00D651EA"/>
    <w:rPr>
      <w:rFonts w:ascii="Times New Roman" w:eastAsia="Times New Roman" w:hAnsi="Times New Roman" w:cs="Times New Roman"/>
      <w:sz w:val="24"/>
      <w:szCs w:val="20"/>
      <w:lang w:eastAsia="sk-SK"/>
    </w:rPr>
  </w:style>
  <w:style w:type="paragraph" w:styleId="Bezriadkovania">
    <w:name w:val="No Spacing"/>
    <w:link w:val="BezriadkovaniaChar"/>
    <w:uiPriority w:val="1"/>
    <w:qFormat/>
    <w:rsid w:val="00D651EA"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OdsekzoznamuChar">
    <w:name w:val="Odsek zoznamu Char"/>
    <w:aliases w:val="body Char,Odsek zoznamu2 Char"/>
    <w:basedOn w:val="Predvolenpsmoodseku"/>
    <w:link w:val="Odsekzoznamu"/>
    <w:uiPriority w:val="34"/>
    <w:locked/>
    <w:rsid w:val="00D651EA"/>
  </w:style>
  <w:style w:type="paragraph" w:styleId="Odsekzoznamu">
    <w:name w:val="List Paragraph"/>
    <w:aliases w:val="body,Odsek zoznamu2"/>
    <w:basedOn w:val="Normlny"/>
    <w:link w:val="OdsekzoznamuChar"/>
    <w:uiPriority w:val="34"/>
    <w:qFormat/>
    <w:rsid w:val="00D651EA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D651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D651EA"/>
    <w:rPr>
      <w:rFonts w:ascii="Segoe UI" w:hAnsi="Segoe UI" w:cs="Segoe UI"/>
      <w:sz w:val="18"/>
      <w:szCs w:val="18"/>
    </w:rPr>
  </w:style>
  <w:style w:type="paragraph" w:styleId="Zkladntext">
    <w:name w:val="Body Text"/>
    <w:aliases w:val="CT"/>
    <w:basedOn w:val="Normlny"/>
    <w:link w:val="ZkladntextChar"/>
    <w:rsid w:val="0080795D"/>
    <w:pPr>
      <w:spacing w:after="0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cs-CZ"/>
    </w:rPr>
  </w:style>
  <w:style w:type="character" w:customStyle="1" w:styleId="ZkladntextChar">
    <w:name w:val="Základný text Char"/>
    <w:aliases w:val="CT Char"/>
    <w:basedOn w:val="Predvolenpsmoodseku"/>
    <w:link w:val="Zkladntext"/>
    <w:rsid w:val="0080795D"/>
    <w:rPr>
      <w:rFonts w:ascii="Times New Roman" w:eastAsia="Times New Roman" w:hAnsi="Times New Roman" w:cs="Times New Roman"/>
      <w:color w:val="FF0000"/>
      <w:sz w:val="24"/>
      <w:szCs w:val="24"/>
      <w:lang w:eastAsia="cs-CZ"/>
    </w:rPr>
  </w:style>
  <w:style w:type="paragraph" w:styleId="Pta">
    <w:name w:val="footer"/>
    <w:basedOn w:val="Normlny"/>
    <w:link w:val="PtaChar"/>
    <w:uiPriority w:val="99"/>
    <w:unhideWhenUsed/>
    <w:rsid w:val="00DC61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DC61D4"/>
  </w:style>
  <w:style w:type="paragraph" w:customStyle="1" w:styleId="Textsodstavci">
    <w:name w:val="Text s odstavci"/>
    <w:basedOn w:val="Normlny"/>
    <w:qFormat/>
    <w:rsid w:val="00A33E5B"/>
    <w:pPr>
      <w:spacing w:after="120" w:line="240" w:lineRule="auto"/>
      <w:ind w:firstLine="357"/>
      <w:jc w:val="both"/>
    </w:pPr>
    <w:rPr>
      <w:rFonts w:ascii="Arial" w:eastAsia="Times New Roman" w:hAnsi="Arial" w:cs="Times New Roman"/>
      <w:szCs w:val="20"/>
      <w:lang w:eastAsia="cs-CZ"/>
    </w:rPr>
  </w:style>
  <w:style w:type="paragraph" w:styleId="Popis">
    <w:name w:val="caption"/>
    <w:basedOn w:val="Normlny"/>
    <w:next w:val="Normlny"/>
    <w:unhideWhenUsed/>
    <w:qFormat/>
    <w:rsid w:val="00E92469"/>
    <w:pPr>
      <w:spacing w:after="0" w:line="240" w:lineRule="auto"/>
    </w:pPr>
    <w:rPr>
      <w:rFonts w:ascii="Arial" w:eastAsia="Times New Roman" w:hAnsi="Arial" w:cs="Times New Roman"/>
      <w:b/>
      <w:bCs/>
      <w:noProof/>
      <w:sz w:val="20"/>
      <w:szCs w:val="20"/>
      <w:lang w:eastAsia="sk-SK"/>
    </w:rPr>
  </w:style>
  <w:style w:type="table" w:styleId="Mriekatabuky">
    <w:name w:val="Table Grid"/>
    <w:basedOn w:val="Normlnatabuka"/>
    <w:uiPriority w:val="39"/>
    <w:rsid w:val="00B344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zriadkovaniaChar">
    <w:name w:val="Bez riadkovania Char"/>
    <w:link w:val="Bezriadkovania"/>
    <w:uiPriority w:val="1"/>
    <w:locked/>
    <w:rsid w:val="0058176D"/>
    <w:rPr>
      <w:rFonts w:ascii="Times New Roman" w:hAnsi="Times New Roman"/>
      <w:sz w:val="24"/>
    </w:rPr>
  </w:style>
  <w:style w:type="paragraph" w:customStyle="1" w:styleId="Nadpis1a">
    <w:name w:val="Nadpis 1a"/>
    <w:basedOn w:val="Normlny"/>
    <w:next w:val="Normlny"/>
    <w:autoRedefine/>
    <w:rsid w:val="00F26CB7"/>
    <w:pPr>
      <w:numPr>
        <w:numId w:val="30"/>
      </w:numPr>
      <w:spacing w:after="0" w:line="280" w:lineRule="exact"/>
      <w:jc w:val="both"/>
    </w:pPr>
    <w:rPr>
      <w:rFonts w:ascii="Arial" w:eastAsia="Times New Roman" w:hAnsi="Arial" w:cs="Arial"/>
      <w:b/>
      <w:sz w:val="20"/>
      <w:szCs w:val="20"/>
      <w:lang w:eastAsia="cs-CZ"/>
    </w:rPr>
  </w:style>
  <w:style w:type="character" w:customStyle="1" w:styleId="mostatnormalChar">
    <w:name w:val="mostat_normal Char"/>
    <w:basedOn w:val="Predvolenpsmoodseku"/>
    <w:rsid w:val="00CC5501"/>
    <w:rPr>
      <w:rFonts w:ascii="Calibri" w:hAnsi="Calibri" w:cs="Calibri"/>
      <w:color w:val="000000"/>
      <w:sz w:val="24"/>
      <w:szCs w:val="24"/>
    </w:rPr>
  </w:style>
  <w:style w:type="paragraph" w:customStyle="1" w:styleId="mostatodstavec">
    <w:name w:val="mostat_odstavec"/>
    <w:basedOn w:val="Normlny"/>
    <w:qFormat/>
    <w:rsid w:val="00CC5501"/>
    <w:pPr>
      <w:numPr>
        <w:numId w:val="37"/>
      </w:numPr>
      <w:tabs>
        <w:tab w:val="left" w:pos="567"/>
      </w:tabs>
      <w:spacing w:after="0" w:line="240" w:lineRule="auto"/>
      <w:jc w:val="both"/>
    </w:pPr>
    <w:rPr>
      <w:rFonts w:ascii="Calibri" w:eastAsia="Times New Roman" w:hAnsi="Calibri" w:cs="Calibri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533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14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image" Target="media/image9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B6DEC66C7ECB24E8D08E5400A2FE6CE" ma:contentTypeVersion="18" ma:contentTypeDescription="Umožňuje vytvoriť nový dokument." ma:contentTypeScope="" ma:versionID="59f333c2a45483dedb5ba5887ed42976">
  <xsd:schema xmlns:xsd="http://www.w3.org/2001/XMLSchema" xmlns:xs="http://www.w3.org/2001/XMLSchema" xmlns:p="http://schemas.microsoft.com/office/2006/metadata/properties" xmlns:ns2="576f5c12-a696-4a9e-ab05-b944a81adc44" xmlns:ns3="fb184d40-0941-4c5b-8d86-c438507f5a78" targetNamespace="http://schemas.microsoft.com/office/2006/metadata/properties" ma:root="true" ma:fieldsID="484dd17290e57b1026a1c3333f9f39d6" ns2:_="" ns3:_="">
    <xsd:import namespace="576f5c12-a696-4a9e-ab05-b944a81adc44"/>
    <xsd:import namespace="fb184d40-0941-4c5b-8d86-c438507f5a7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6f5c12-a696-4a9e-ab05-b944a81adc4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Značky obrázka" ma:readOnly="false" ma:fieldId="{5cf76f15-5ced-4ddc-b409-7134ff3c332f}" ma:taxonomyMulti="true" ma:sspId="b45e0857-c539-46f7-978f-c73fdc53b56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184d40-0941-4c5b-8d86-c438507f5a78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Zdieľa sa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Zdieľané s podrobnosťa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d4d7108-1c8b-43e2-b1b6-6c168d9d6340}" ma:internalName="TaxCatchAll" ma:showField="CatchAllData" ma:web="fb184d40-0941-4c5b-8d86-c438507f5a7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76f5c12-a696-4a9e-ab05-b944a81adc44">
      <Terms xmlns="http://schemas.microsoft.com/office/infopath/2007/PartnerControls"/>
    </lcf76f155ced4ddcb4097134ff3c332f>
    <TaxCatchAll xmlns="fb184d40-0941-4c5b-8d86-c438507f5a78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3923DF6-F553-4AB4-83B0-8057A60A3F5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76f5c12-a696-4a9e-ab05-b944a81adc44"/>
    <ds:schemaRef ds:uri="fb184d40-0941-4c5b-8d86-c438507f5a7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F144E21-E262-4EFE-8F34-C8AB2FB22B3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B1F7D07-F181-47EC-93C6-1288402A8251}">
  <ds:schemaRefs>
    <ds:schemaRef ds:uri="http://schemas.microsoft.com/office/2006/metadata/properties"/>
    <ds:schemaRef ds:uri="http://schemas.microsoft.com/office/infopath/2007/PartnerControls"/>
    <ds:schemaRef ds:uri="576f5c12-a696-4a9e-ab05-b944a81adc44"/>
    <ds:schemaRef ds:uri="fb184d40-0941-4c5b-8d86-c438507f5a78"/>
  </ds:schemaRefs>
</ds:datastoreItem>
</file>

<file path=customXml/itemProps4.xml><?xml version="1.0" encoding="utf-8"?>
<ds:datastoreItem xmlns:ds="http://schemas.openxmlformats.org/officeDocument/2006/customXml" ds:itemID="{636012B3-66D0-4AAA-808A-99F7D629263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Pages>7</Pages>
  <Words>1712</Words>
  <Characters>9760</Characters>
  <Application>Microsoft Office Word</Application>
  <DocSecurity>0</DocSecurity>
  <Lines>81</Lines>
  <Paragraphs>22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Kabošová Katarína, Ing.</dc:creator>
  <cp:keywords/>
  <dc:description/>
  <cp:lastModifiedBy>Barbora Kučerková</cp:lastModifiedBy>
  <cp:revision>17</cp:revision>
  <cp:lastPrinted>2026-03-20T09:29:00Z</cp:lastPrinted>
  <dcterms:created xsi:type="dcterms:W3CDTF">2025-03-04T06:16:00Z</dcterms:created>
  <dcterms:modified xsi:type="dcterms:W3CDTF">2026-07-13T09:02:00Z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0x0101006B6DEC66C7ECB24E8D08E5400A2FE6CE</vt:lpwstr>
  </property>
  <property fmtid="{D5CDD505-2E9C-101B-9397-08002B2CF9AE}" pid="3" name="MediaServiceImageTags">
    <vt:lpwstr/>
  </property>
</Properties>
</file>